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D71" w:rsidRPr="003C6D71" w:rsidRDefault="003C6D71" w:rsidP="003C6D71">
      <w:pPr>
        <w:shd w:val="clear" w:color="auto" w:fill="FFFFFF"/>
        <w:spacing w:before="100" w:beforeAutospacing="1" w:after="100" w:afterAutospacing="1"/>
        <w:jc w:val="center"/>
        <w:rPr>
          <w:rFonts w:ascii="Times New Roman" w:eastAsia="Times New Roman" w:hAnsi="Times New Roman" w:cs="Times New Roman"/>
          <w:color w:val="000000"/>
          <w:sz w:val="36"/>
          <w:szCs w:val="36"/>
          <w:lang w:eastAsia="ru-RU"/>
        </w:rPr>
      </w:pPr>
      <w:r w:rsidRPr="003C6D71">
        <w:rPr>
          <w:rFonts w:ascii="Times New Roman" w:eastAsia="Times New Roman" w:hAnsi="Times New Roman" w:cs="Times New Roman"/>
          <w:b/>
          <w:bCs/>
          <w:color w:val="002060"/>
          <w:sz w:val="36"/>
          <w:lang w:eastAsia="ru-RU"/>
        </w:rPr>
        <w:t>Описание и заявка на участие</w:t>
      </w:r>
    </w:p>
    <w:p w:rsidR="003C6D71" w:rsidRPr="003C6D71" w:rsidRDefault="003C6D71" w:rsidP="003C6D71">
      <w:pPr>
        <w:shd w:val="clear" w:color="auto" w:fill="FFFFFF"/>
        <w:spacing w:before="199" w:after="100" w:afterAutospacing="1"/>
        <w:rPr>
          <w:rFonts w:ascii="Times New Roman" w:eastAsia="Times New Roman" w:hAnsi="Times New Roman" w:cs="Times New Roman"/>
          <w:color w:val="000000"/>
          <w:sz w:val="28"/>
          <w:szCs w:val="28"/>
          <w:lang w:eastAsia="ru-RU"/>
        </w:rPr>
      </w:pPr>
      <w:r w:rsidRPr="003C6D71">
        <w:rPr>
          <w:rFonts w:ascii="Times New Roman" w:eastAsia="Times New Roman" w:hAnsi="Times New Roman" w:cs="Times New Roman"/>
          <w:b/>
          <w:bCs/>
          <w:color w:val="002060"/>
          <w:sz w:val="28"/>
          <w:lang w:eastAsia="ru-RU"/>
        </w:rPr>
        <w:t>История проекта</w:t>
      </w:r>
    </w:p>
    <w:p w:rsidR="003C6D71" w:rsidRPr="003C6D71" w:rsidRDefault="003C6D71" w:rsidP="003C6D71">
      <w:pPr>
        <w:shd w:val="clear" w:color="auto" w:fill="FFFFFF"/>
        <w:spacing w:before="100" w:beforeAutospacing="1" w:after="100" w:afterAutospacing="1"/>
        <w:ind w:firstLine="72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С точки зрения Совета Европы, многообразие культур - одно из ключевых условий существования современного общества. Благодаря развитию межкультурного диалога, многообразие культур становится источником взаимного духовного обогащения и способствует укреплению взаимопонимания и примирения.</w:t>
      </w:r>
    </w:p>
    <w:p w:rsidR="003C6D71" w:rsidRPr="003C6D71" w:rsidRDefault="003C6D71" w:rsidP="003C6D71">
      <w:pPr>
        <w:shd w:val="clear" w:color="auto" w:fill="FFFFFF"/>
        <w:spacing w:before="100" w:beforeAutospacing="1" w:after="100" w:afterAutospacing="1"/>
        <w:ind w:firstLine="72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В ходе</w:t>
      </w:r>
      <w:proofErr w:type="gramStart"/>
      <w:r w:rsidRPr="003C6D71">
        <w:rPr>
          <w:rFonts w:ascii="Times New Roman" w:eastAsia="Times New Roman" w:hAnsi="Times New Roman" w:cs="Times New Roman"/>
          <w:color w:val="000000"/>
          <w:sz w:val="26"/>
          <w:lang w:eastAsia="ru-RU"/>
        </w:rPr>
        <w:t xml:space="preserve"> П</w:t>
      </w:r>
      <w:proofErr w:type="gramEnd"/>
      <w:r w:rsidRPr="003C6D71">
        <w:rPr>
          <w:rFonts w:ascii="Times New Roman" w:eastAsia="Times New Roman" w:hAnsi="Times New Roman" w:cs="Times New Roman"/>
          <w:color w:val="000000"/>
          <w:sz w:val="26"/>
          <w:lang w:eastAsia="ru-RU"/>
        </w:rPr>
        <w:t>ервого саммита глав государств и правительств государств-членов Совета Европы (1993 г.) было подтверждено, что культурное многообразие является отличительной чертой богатого культурного наследия Европы и что толерантность гарантирует построение открытого общества. Результатом этого саммита стал ряд инициатив, включая Рамочную конвенцию о защите национальных меньшинств (1995 г.), создание Европейской комиссии против расизма и нетерпимости и развёртывание Общеевропейской молодёжной кампании против расизма, антисемитизма, ксенофобии и нетерпимости под девизом «Все различны - все равны».</w:t>
      </w:r>
    </w:p>
    <w:p w:rsidR="003C6D71" w:rsidRPr="003C6D71" w:rsidRDefault="003C6D71" w:rsidP="003C6D71">
      <w:pPr>
        <w:shd w:val="clear" w:color="auto" w:fill="FFFFFF"/>
        <w:spacing w:before="100" w:beforeAutospacing="1" w:after="100" w:afterAutospacing="1"/>
        <w:ind w:firstLine="72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Стратегический подход Совета Европы в сфере межкультурного диалога заключается в рассмотрении этого вопроса в общем контексте деятельности по защите прав человека, принципов демократии и верховенства закона, способствуя, таким образом, укреплению социальной сплочённости и мира в обществе.</w:t>
      </w:r>
    </w:p>
    <w:p w:rsidR="003C6D71" w:rsidRPr="003C6D71" w:rsidRDefault="003C6D71" w:rsidP="003C6D71">
      <w:pPr>
        <w:shd w:val="clear" w:color="auto" w:fill="FFFFFF"/>
        <w:spacing w:before="100" w:beforeAutospacing="1" w:after="100" w:afterAutospacing="1"/>
        <w:ind w:firstLine="72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 xml:space="preserve">Межкультурный диалог стал темой </w:t>
      </w:r>
      <w:proofErr w:type="spellStart"/>
      <w:r w:rsidRPr="003C6D71">
        <w:rPr>
          <w:rFonts w:ascii="Times New Roman" w:eastAsia="Times New Roman" w:hAnsi="Times New Roman" w:cs="Times New Roman"/>
          <w:color w:val="000000"/>
          <w:sz w:val="26"/>
          <w:lang w:eastAsia="ru-RU"/>
        </w:rPr>
        <w:t>Опатийской</w:t>
      </w:r>
      <w:proofErr w:type="spellEnd"/>
      <w:r w:rsidRPr="003C6D71">
        <w:rPr>
          <w:rFonts w:ascii="Times New Roman" w:eastAsia="Times New Roman" w:hAnsi="Times New Roman" w:cs="Times New Roman"/>
          <w:color w:val="000000"/>
          <w:sz w:val="26"/>
          <w:lang w:eastAsia="ru-RU"/>
        </w:rPr>
        <w:t xml:space="preserve"> декларации </w:t>
      </w:r>
      <w:proofErr w:type="gramStart"/>
      <w:r w:rsidRPr="003C6D71">
        <w:rPr>
          <w:rFonts w:ascii="Times New Roman" w:eastAsia="Times New Roman" w:hAnsi="Times New Roman" w:cs="Times New Roman"/>
          <w:color w:val="000000"/>
          <w:sz w:val="26"/>
          <w:lang w:eastAsia="ru-RU"/>
        </w:rPr>
        <w:t>Конференции министров культуры государств-членов Совета Европы</w:t>
      </w:r>
      <w:proofErr w:type="gramEnd"/>
      <w:r w:rsidRPr="003C6D71">
        <w:rPr>
          <w:rFonts w:ascii="Times New Roman" w:eastAsia="Times New Roman" w:hAnsi="Times New Roman" w:cs="Times New Roman"/>
          <w:color w:val="000000"/>
          <w:sz w:val="26"/>
          <w:lang w:eastAsia="ru-RU"/>
        </w:rPr>
        <w:t xml:space="preserve"> 2003 года.</w:t>
      </w:r>
    </w:p>
    <w:p w:rsidR="003C6D71" w:rsidRPr="003C6D71" w:rsidRDefault="003C6D71" w:rsidP="003C6D71">
      <w:pPr>
        <w:shd w:val="clear" w:color="auto" w:fill="FFFFFF"/>
        <w:spacing w:before="100" w:beforeAutospacing="1" w:after="100" w:afterAutospacing="1"/>
        <w:ind w:firstLine="72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Министры образования посвятили свою Афинскую декларацию 2003 года вопросам межкультурного образования. Европейские министры, ответственные за вопросы молодёжи, на своей конференции в Будапеште 2005 года в качестве приоритетной избрали тематику обучения в области прав человека, всемирной солидарности, трансформации конфликтов и межрелигиозного сотрудничества.</w:t>
      </w:r>
    </w:p>
    <w:p w:rsidR="003C6D71" w:rsidRPr="003C6D71" w:rsidRDefault="003C6D71" w:rsidP="003C6D71">
      <w:pPr>
        <w:shd w:val="clear" w:color="auto" w:fill="FFFFFF"/>
        <w:spacing w:before="100" w:beforeAutospacing="1" w:after="100" w:afterAutospacing="1"/>
        <w:ind w:firstLine="72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Парламентская ассамблея Совета Европы, начиная с 1980-х годов, внесла свой вклад, приняв целый ряд рекомендаций, резолюций, проводя слушания и дебаты по разным аспектам межкультурного и межрелигиозного диалога.</w:t>
      </w:r>
    </w:p>
    <w:p w:rsidR="003C6D71" w:rsidRPr="003C6D71" w:rsidRDefault="003C6D71" w:rsidP="003C6D71">
      <w:pPr>
        <w:shd w:val="clear" w:color="auto" w:fill="FFFFFF"/>
        <w:spacing w:before="100" w:beforeAutospacing="1" w:after="100" w:afterAutospacing="1"/>
        <w:ind w:firstLine="72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На</w:t>
      </w:r>
      <w:proofErr w:type="gramStart"/>
      <w:r w:rsidRPr="003C6D71">
        <w:rPr>
          <w:rFonts w:ascii="Times New Roman" w:eastAsia="Times New Roman" w:hAnsi="Times New Roman" w:cs="Times New Roman"/>
          <w:color w:val="000000"/>
          <w:sz w:val="26"/>
          <w:lang w:eastAsia="ru-RU"/>
        </w:rPr>
        <w:t xml:space="preserve"> Т</w:t>
      </w:r>
      <w:proofErr w:type="gramEnd"/>
      <w:r w:rsidRPr="003C6D71">
        <w:rPr>
          <w:rFonts w:ascii="Times New Roman" w:eastAsia="Times New Roman" w:hAnsi="Times New Roman" w:cs="Times New Roman"/>
          <w:color w:val="000000"/>
          <w:sz w:val="26"/>
          <w:lang w:eastAsia="ru-RU"/>
        </w:rPr>
        <w:t>ретьей встрече глав государств и правительств Совета Европы (Варшава, май 2005 г.) было принято решение поддерживать межкультурный диалог, этот раздел был включен в принятый на саммите План действий.</w:t>
      </w:r>
    </w:p>
    <w:p w:rsidR="003C6D71" w:rsidRPr="003C6D71" w:rsidRDefault="003C6D71" w:rsidP="003C6D71">
      <w:pPr>
        <w:shd w:val="clear" w:color="auto" w:fill="FFFFFF"/>
        <w:spacing w:before="100" w:beforeAutospacing="1" w:after="100" w:afterAutospacing="1"/>
        <w:ind w:firstLine="72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В «Декларации Фару», принятой на конференции европейских министров культуры (</w:t>
      </w:r>
      <w:proofErr w:type="gramStart"/>
      <w:r w:rsidRPr="003C6D71">
        <w:rPr>
          <w:rFonts w:ascii="Times New Roman" w:eastAsia="Times New Roman" w:hAnsi="Times New Roman" w:cs="Times New Roman"/>
          <w:color w:val="000000"/>
          <w:sz w:val="26"/>
          <w:lang w:eastAsia="ru-RU"/>
        </w:rPr>
        <w:t>г</w:t>
      </w:r>
      <w:proofErr w:type="gramEnd"/>
      <w:r w:rsidRPr="003C6D71">
        <w:rPr>
          <w:rFonts w:ascii="Times New Roman" w:eastAsia="Times New Roman" w:hAnsi="Times New Roman" w:cs="Times New Roman"/>
          <w:color w:val="000000"/>
          <w:sz w:val="26"/>
          <w:lang w:eastAsia="ru-RU"/>
        </w:rPr>
        <w:t>. Фару, Португалия, октябрь 2005 г.), была сформулирована стратегия Совета Европы по развитию межкультурного диалога. Она же способствовала появлению «Белой книги» по межкультурному диалогу», утвержденной министрами иностранных дел государств-членов Совета Европы на 118-й сессии Комитета министров в Страсбурге 7 мая 2008 года.</w:t>
      </w:r>
    </w:p>
    <w:p w:rsidR="003C6D71" w:rsidRPr="003C6D71" w:rsidRDefault="003C6D71" w:rsidP="003C6D71">
      <w:pPr>
        <w:shd w:val="clear" w:color="auto" w:fill="FFFFFF"/>
        <w:spacing w:before="100" w:beforeAutospacing="1" w:after="100" w:afterAutospacing="1"/>
        <w:ind w:firstLine="72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lastRenderedPageBreak/>
        <w:t>В рамках терминологии, выработанной Советом Европы, под межкультурным диалогом подразумевается «открытый и уважительный обмен мнениями на основе взаимопонимания и уважения между отдельными людьми, а также группами людей различной этнической, культурной, религиозной и языковой принадлежности, имеющими разные исторические корни.</w:t>
      </w:r>
    </w:p>
    <w:p w:rsidR="003C6D71" w:rsidRPr="003C6D71" w:rsidRDefault="003C6D71" w:rsidP="003C6D71">
      <w:pPr>
        <w:shd w:val="clear" w:color="auto" w:fill="FFFFFF"/>
        <w:spacing w:before="100" w:beforeAutospacing="1" w:after="100" w:afterAutospacing="1"/>
        <w:ind w:firstLine="72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 xml:space="preserve">Межкультурный диалог требует свободы и способности к самовыражению, а также готовности и способности прислушиваться к мнению других; способствует политической, социальной, культурной и экономической интеграции и сплочению </w:t>
      </w:r>
      <w:proofErr w:type="spellStart"/>
      <w:r w:rsidRPr="003C6D71">
        <w:rPr>
          <w:rFonts w:ascii="Times New Roman" w:eastAsia="Times New Roman" w:hAnsi="Times New Roman" w:cs="Times New Roman"/>
          <w:color w:val="000000"/>
          <w:sz w:val="26"/>
          <w:lang w:eastAsia="ru-RU"/>
        </w:rPr>
        <w:t>многокультурных</w:t>
      </w:r>
      <w:proofErr w:type="spellEnd"/>
      <w:r w:rsidRPr="003C6D71">
        <w:rPr>
          <w:rFonts w:ascii="Times New Roman" w:eastAsia="Times New Roman" w:hAnsi="Times New Roman" w:cs="Times New Roman"/>
          <w:color w:val="000000"/>
          <w:sz w:val="26"/>
          <w:lang w:eastAsia="ru-RU"/>
        </w:rPr>
        <w:t xml:space="preserve"> обществ; поощряет равенство, человеческое достоинство и чувство общей цели; имеет целью развитие более глубокого понимания различного мировоззрения и поведения, повышение уровня сотрудничества и вовлечённости (или свободу выбора), создание условий для развития личности, а также продвижение толерантности и уважения к </w:t>
      </w:r>
      <w:proofErr w:type="gramStart"/>
      <w:r w:rsidRPr="003C6D71">
        <w:rPr>
          <w:rFonts w:ascii="Times New Roman" w:eastAsia="Times New Roman" w:hAnsi="Times New Roman" w:cs="Times New Roman"/>
          <w:color w:val="000000"/>
          <w:sz w:val="26"/>
          <w:lang w:eastAsia="ru-RU"/>
        </w:rPr>
        <w:t>другому</w:t>
      </w:r>
      <w:proofErr w:type="gramEnd"/>
      <w:r w:rsidRPr="003C6D71">
        <w:rPr>
          <w:rFonts w:ascii="Times New Roman" w:eastAsia="Times New Roman" w:hAnsi="Times New Roman" w:cs="Times New Roman"/>
          <w:color w:val="000000"/>
          <w:sz w:val="26"/>
          <w:lang w:eastAsia="ru-RU"/>
        </w:rPr>
        <w:t>.</w:t>
      </w:r>
    </w:p>
    <w:p w:rsidR="003C6D71" w:rsidRPr="003C6D71" w:rsidRDefault="003C6D71" w:rsidP="003C6D71">
      <w:pPr>
        <w:shd w:val="clear" w:color="auto" w:fill="FFFFFF"/>
        <w:spacing w:before="100" w:beforeAutospacing="1" w:after="100" w:afterAutospacing="1"/>
        <w:ind w:firstLine="72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Диалог действует на всех уровнях – внутри обществ, между европейскими обществами, а также между Европой и остальным миром»</w:t>
      </w:r>
      <w:bookmarkStart w:id="0" w:name="footnote_back_1"/>
      <w:r w:rsidRPr="003C6D71">
        <w:rPr>
          <w:rFonts w:ascii="Times New Roman" w:eastAsia="Times New Roman" w:hAnsi="Times New Roman" w:cs="Times New Roman"/>
          <w:color w:val="000000"/>
          <w:sz w:val="26"/>
          <w:szCs w:val="26"/>
          <w:lang w:eastAsia="ru-RU"/>
        </w:rPr>
        <w:fldChar w:fldCharType="begin"/>
      </w:r>
      <w:r w:rsidRPr="003C6D71">
        <w:rPr>
          <w:rFonts w:ascii="Times New Roman" w:eastAsia="Times New Roman" w:hAnsi="Times New Roman" w:cs="Times New Roman"/>
          <w:color w:val="000000"/>
          <w:sz w:val="26"/>
          <w:szCs w:val="26"/>
          <w:lang w:eastAsia="ru-RU"/>
        </w:rPr>
        <w:instrText xml:space="preserve"> HYPERLINK "https://docviewer.yandex.ru/view/1130000000567659/?*=%2BVa2W9lF%2BUJH5Hwk2pW%2FXA7iVTh7InVybCI6InlhLW1haWw6Ly8xNjI2OTI1MzY1Mzg3ODk2NjQvMS4zIiwidGl0bGUiOiJDYWxsX2Zvcl9QYXhfUlVTXzIwMTcuZG9jIiwidWlkIjoiMTEzMDAwMDAwMDU2NzY1OSIsInl1IjoiNjI3MTI3ODY4MTQ5NzQxODcwNiIsIm5vaWZyYW1lIjpmYWxzZSwidHMiOjE1MDAwMTE5MDgzNDV9" \l "footnote_1" </w:instrText>
      </w:r>
      <w:r w:rsidRPr="003C6D71">
        <w:rPr>
          <w:rFonts w:ascii="Times New Roman" w:eastAsia="Times New Roman" w:hAnsi="Times New Roman" w:cs="Times New Roman"/>
          <w:color w:val="000000"/>
          <w:sz w:val="26"/>
          <w:szCs w:val="26"/>
          <w:lang w:eastAsia="ru-RU"/>
        </w:rPr>
        <w:fldChar w:fldCharType="separate"/>
      </w:r>
      <w:r w:rsidRPr="003C6D71">
        <w:rPr>
          <w:rFonts w:ascii="Times New Roman" w:eastAsia="Times New Roman" w:hAnsi="Times New Roman" w:cs="Times New Roman"/>
          <w:color w:val="0000FF"/>
          <w:sz w:val="24"/>
          <w:szCs w:val="24"/>
          <w:u w:val="single"/>
          <w:vertAlign w:val="superscript"/>
          <w:lang w:eastAsia="ru-RU"/>
        </w:rPr>
        <w:t>1</w:t>
      </w:r>
      <w:r w:rsidRPr="003C6D71">
        <w:rPr>
          <w:rFonts w:ascii="Times New Roman" w:eastAsia="Times New Roman" w:hAnsi="Times New Roman" w:cs="Times New Roman"/>
          <w:color w:val="000000"/>
          <w:sz w:val="26"/>
          <w:szCs w:val="26"/>
          <w:lang w:eastAsia="ru-RU"/>
        </w:rPr>
        <w:fldChar w:fldCharType="end"/>
      </w:r>
      <w:bookmarkEnd w:id="0"/>
      <w:r w:rsidRPr="003C6D71">
        <w:rPr>
          <w:rFonts w:ascii="Times New Roman" w:eastAsia="Times New Roman" w:hAnsi="Times New Roman" w:cs="Times New Roman"/>
          <w:color w:val="000000"/>
          <w:sz w:val="26"/>
          <w:lang w:eastAsia="ru-RU"/>
        </w:rPr>
        <w:t> .</w:t>
      </w:r>
    </w:p>
    <w:p w:rsidR="003C6D71" w:rsidRPr="003C6D71" w:rsidRDefault="003C6D71" w:rsidP="003C6D71">
      <w:pPr>
        <w:shd w:val="clear" w:color="auto" w:fill="FFFFFF"/>
        <w:spacing w:before="100" w:beforeAutospacing="1" w:after="100" w:afterAutospacing="1"/>
        <w:ind w:firstLine="72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 xml:space="preserve">Молодежь – движущая сила общества и самая мобильная группа населения, наименее подверженная предрассудкам. Дискриминация и предрассудки могут быть результатом недостаточных знаний о других, последствием общей небезопасности в отношении культурных различий, могут быть вызваны историческими или политическими событиями, вопросами власти между обществами. Построение культуры мира, позволяющей «жить </w:t>
      </w:r>
      <w:proofErr w:type="gramStart"/>
      <w:r w:rsidRPr="003C6D71">
        <w:rPr>
          <w:rFonts w:ascii="Times New Roman" w:eastAsia="Times New Roman" w:hAnsi="Times New Roman" w:cs="Times New Roman"/>
          <w:color w:val="000000"/>
          <w:sz w:val="26"/>
          <w:lang w:eastAsia="ru-RU"/>
        </w:rPr>
        <w:t>вместе</w:t>
      </w:r>
      <w:proofErr w:type="gramEnd"/>
      <w:r w:rsidRPr="003C6D71">
        <w:rPr>
          <w:rFonts w:ascii="Times New Roman" w:eastAsia="Times New Roman" w:hAnsi="Times New Roman" w:cs="Times New Roman"/>
          <w:color w:val="000000"/>
          <w:sz w:val="26"/>
          <w:lang w:eastAsia="ru-RU"/>
        </w:rPr>
        <w:t xml:space="preserve"> несмотря на все различия» является одним из приоритетов молодёжного сектора Совета Европы. </w:t>
      </w:r>
      <w:proofErr w:type="gramStart"/>
      <w:r w:rsidRPr="003C6D71">
        <w:rPr>
          <w:rFonts w:ascii="Times New Roman" w:eastAsia="Times New Roman" w:hAnsi="Times New Roman" w:cs="Times New Roman"/>
          <w:color w:val="000000"/>
          <w:sz w:val="26"/>
          <w:lang w:eastAsia="ru-RU"/>
        </w:rPr>
        <w:t xml:space="preserve">Общеевропейские кампании и акции, долгосрочные тренинг-курсы и </w:t>
      </w:r>
      <w:proofErr w:type="spellStart"/>
      <w:r w:rsidRPr="003C6D71">
        <w:rPr>
          <w:rFonts w:ascii="Times New Roman" w:eastAsia="Times New Roman" w:hAnsi="Times New Roman" w:cs="Times New Roman"/>
          <w:color w:val="000000"/>
          <w:sz w:val="26"/>
          <w:lang w:eastAsia="ru-RU"/>
        </w:rPr>
        <w:t>тренинг-семинары</w:t>
      </w:r>
      <w:proofErr w:type="spellEnd"/>
      <w:r w:rsidRPr="003C6D71">
        <w:rPr>
          <w:rFonts w:ascii="Times New Roman" w:eastAsia="Times New Roman" w:hAnsi="Times New Roman" w:cs="Times New Roman"/>
          <w:color w:val="000000"/>
          <w:sz w:val="26"/>
          <w:lang w:eastAsia="ru-RU"/>
        </w:rPr>
        <w:t>, проводимые в европейских молодёжных центрах в Будапеште и Страсбурге, межкультурные молодёжные проекты, финансируемые Европейским молодёжным фондом, симпозиумы и конференции – все они проводятся, чтобы показать важность и актуальность межкультурного обучения и образования в области прав человека как составляющих образовательного подхода к формированию и продвижению межкультурного диалога в молодёжной среде и в обществе в</w:t>
      </w:r>
      <w:proofErr w:type="gramEnd"/>
      <w:r w:rsidRPr="003C6D71">
        <w:rPr>
          <w:rFonts w:ascii="Times New Roman" w:eastAsia="Times New Roman" w:hAnsi="Times New Roman" w:cs="Times New Roman"/>
          <w:color w:val="000000"/>
          <w:sz w:val="26"/>
          <w:lang w:eastAsia="ru-RU"/>
        </w:rPr>
        <w:t xml:space="preserve"> </w:t>
      </w:r>
      <w:proofErr w:type="gramStart"/>
      <w:r w:rsidRPr="003C6D71">
        <w:rPr>
          <w:rFonts w:ascii="Times New Roman" w:eastAsia="Times New Roman" w:hAnsi="Times New Roman" w:cs="Times New Roman"/>
          <w:color w:val="000000"/>
          <w:sz w:val="26"/>
          <w:lang w:eastAsia="ru-RU"/>
        </w:rPr>
        <w:t>целом</w:t>
      </w:r>
      <w:proofErr w:type="gramEnd"/>
      <w:r w:rsidRPr="003C6D71">
        <w:rPr>
          <w:rFonts w:ascii="Times New Roman" w:eastAsia="Times New Roman" w:hAnsi="Times New Roman" w:cs="Times New Roman"/>
          <w:color w:val="000000"/>
          <w:sz w:val="26"/>
          <w:lang w:eastAsia="ru-RU"/>
        </w:rPr>
        <w:t>.</w:t>
      </w:r>
    </w:p>
    <w:p w:rsidR="003C6D71" w:rsidRPr="003C6D71" w:rsidRDefault="003C6D71" w:rsidP="003C6D71">
      <w:pPr>
        <w:shd w:val="clear" w:color="auto" w:fill="FFFFFF"/>
        <w:spacing w:before="100" w:beforeAutospacing="1" w:after="100" w:afterAutospacing="1"/>
        <w:ind w:firstLine="72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Являясь государством-членом Совета Европы с 1996 года, Российская Федерация разделяет значимость и важность межкультурного диалога и ведет активную работу по его продвижению, в том числе в молодёжной среде, так как на её территории проживает более 180 этнических групп. В этой связи, существует необходимость укрепления диалога между различными сообществами, а также повышения осведомленности по вопросам межкультурного диалога как ключевого элемента социальной сплоченности.</w:t>
      </w:r>
    </w:p>
    <w:p w:rsidR="003C6D71" w:rsidRPr="003C6D71" w:rsidRDefault="003C6D71" w:rsidP="003C6D71">
      <w:pPr>
        <w:shd w:val="clear" w:color="auto" w:fill="FFFFFF"/>
        <w:spacing w:before="100" w:beforeAutospacing="1" w:after="100" w:afterAutospacing="1"/>
        <w:ind w:firstLine="72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Международный молодёжный лагерь «Диалог» является российской ведущей образовательной площадкой по актуальным вопросам построения и продвижения межкультурного диалога, а также для взаимодействия молодёжи из субъектов Российской Федерации, государств-членов Европейской Культурной Конвенции и государств-участников Содружества Независимых Государств.</w:t>
      </w:r>
    </w:p>
    <w:p w:rsidR="003C6D71" w:rsidRPr="003C6D71" w:rsidRDefault="003C6D71" w:rsidP="003C6D71">
      <w:pPr>
        <w:shd w:val="clear" w:color="auto" w:fill="FFFFFF"/>
        <w:spacing w:before="100" w:beforeAutospacing="1" w:after="100" w:afterAutospacing="1"/>
        <w:ind w:firstLine="72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lastRenderedPageBreak/>
        <w:t xml:space="preserve">Данный проект был инициирован Национальным Советом молодёжных и детских объединений России и </w:t>
      </w:r>
      <w:proofErr w:type="gramStart"/>
      <w:r w:rsidRPr="003C6D71">
        <w:rPr>
          <w:rFonts w:ascii="Times New Roman" w:eastAsia="Times New Roman" w:hAnsi="Times New Roman" w:cs="Times New Roman"/>
          <w:color w:val="000000"/>
          <w:sz w:val="26"/>
          <w:lang w:eastAsia="ru-RU"/>
        </w:rPr>
        <w:t>проводится</w:t>
      </w:r>
      <w:proofErr w:type="gramEnd"/>
      <w:r w:rsidRPr="003C6D71">
        <w:rPr>
          <w:rFonts w:ascii="Times New Roman" w:eastAsia="Times New Roman" w:hAnsi="Times New Roman" w:cs="Times New Roman"/>
          <w:color w:val="000000"/>
          <w:sz w:val="26"/>
          <w:lang w:eastAsia="ru-RU"/>
        </w:rPr>
        <w:t xml:space="preserve"> ежегодно начиная с 2009 года при поддержке органов государственной власти Российской Федерации. В 2010 году проект был поддержан Европейским молодёжным фондом, а с 2011 года Международный молодёжный лагерь «Диалог» является неотъемлемой частью Плана действий по реализации Рамочной программы сотрудничества Министерства образования и науки Российской Федерации и Совета Европы в сфере молодёжной политики.</w:t>
      </w:r>
    </w:p>
    <w:p w:rsidR="003C6D71" w:rsidRPr="003C6D71" w:rsidRDefault="003C6D71" w:rsidP="003C6D71">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bookmarkStart w:id="1" w:name="h.4fb86sxgm0gx"/>
      <w:bookmarkEnd w:id="1"/>
      <w:r w:rsidRPr="003C6D71">
        <w:rPr>
          <w:rFonts w:ascii="Times New Roman" w:eastAsia="Times New Roman" w:hAnsi="Times New Roman" w:cs="Times New Roman"/>
          <w:b/>
          <w:bCs/>
          <w:color w:val="002060"/>
          <w:sz w:val="28"/>
          <w:lang w:eastAsia="ru-RU"/>
        </w:rPr>
        <w:t>О проекте Международный молодёжный лагерь «Диалог» 2017</w:t>
      </w:r>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Международный молодёжный лагерь «Диалог» будет проходить </w:t>
      </w:r>
      <w:r w:rsidRPr="003C6D71">
        <w:rPr>
          <w:rFonts w:ascii="Times New Roman" w:eastAsia="Times New Roman" w:hAnsi="Times New Roman" w:cs="Times New Roman"/>
          <w:b/>
          <w:bCs/>
          <w:color w:val="FF0000"/>
          <w:sz w:val="26"/>
          <w:u w:val="single"/>
          <w:lang w:eastAsia="ru-RU"/>
        </w:rPr>
        <w:t>с 23 по 27 августа 2017 года </w:t>
      </w:r>
      <w:r w:rsidRPr="003C6D71">
        <w:rPr>
          <w:rFonts w:ascii="Times New Roman" w:eastAsia="Times New Roman" w:hAnsi="Times New Roman" w:cs="Times New Roman"/>
          <w:color w:val="000000"/>
          <w:sz w:val="26"/>
          <w:lang w:eastAsia="ru-RU"/>
        </w:rPr>
        <w:t>(день заезда – 22 августа, день отъезда – 28 августа) в Калужской области на базе культурно-образовательного туристического центра «</w:t>
      </w:r>
      <w:proofErr w:type="spellStart"/>
      <w:r w:rsidRPr="003C6D71">
        <w:rPr>
          <w:rFonts w:ascii="Times New Roman" w:eastAsia="Times New Roman" w:hAnsi="Times New Roman" w:cs="Times New Roman"/>
          <w:color w:val="000000"/>
          <w:sz w:val="26"/>
          <w:lang w:eastAsia="ru-RU"/>
        </w:rPr>
        <w:t>Этномир</w:t>
      </w:r>
      <w:proofErr w:type="spellEnd"/>
      <w:r w:rsidRPr="003C6D71">
        <w:rPr>
          <w:rFonts w:ascii="Times New Roman" w:eastAsia="Times New Roman" w:hAnsi="Times New Roman" w:cs="Times New Roman"/>
          <w:color w:val="000000"/>
          <w:sz w:val="26"/>
          <w:lang w:eastAsia="ru-RU"/>
        </w:rPr>
        <w:t>» (</w:t>
      </w:r>
      <w:hyperlink r:id="rId4" w:tgtFrame="_blank" w:history="1">
        <w:r w:rsidRPr="003C6D71">
          <w:rPr>
            <w:rFonts w:ascii="Times New Roman" w:eastAsia="Times New Roman" w:hAnsi="Times New Roman" w:cs="Times New Roman"/>
            <w:color w:val="0563C1"/>
            <w:sz w:val="26"/>
            <w:u w:val="single"/>
            <w:lang w:eastAsia="ru-RU"/>
          </w:rPr>
          <w:t>http://ethnomir.ru</w:t>
        </w:r>
      </w:hyperlink>
      <w:r w:rsidRPr="003C6D71">
        <w:rPr>
          <w:rFonts w:ascii="Times New Roman" w:eastAsia="Times New Roman" w:hAnsi="Times New Roman" w:cs="Times New Roman"/>
          <w:color w:val="000000"/>
          <w:sz w:val="26"/>
          <w:lang w:eastAsia="ru-RU"/>
        </w:rPr>
        <w:t>).</w:t>
      </w:r>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Международный молодёжный лагерь «Диалог» состоится в девятый раз и соберет порядка 150 участников – представителей молодёжных и этнокультурных организаций из разных субъектов Российской Федерации, участников из государств-членов Европейской Культурной Конвенции и государств-участников Содружества Независимых Государств, которые активно вовлечены в реализацию международных и межнациональных молодёжных проектов.</w:t>
      </w:r>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b/>
          <w:bCs/>
          <w:color w:val="000000"/>
          <w:sz w:val="26"/>
          <w:lang w:eastAsia="ru-RU"/>
        </w:rPr>
        <w:t>Цель</w:t>
      </w:r>
      <w:r w:rsidRPr="003C6D71">
        <w:rPr>
          <w:rFonts w:ascii="Times New Roman" w:eastAsia="Times New Roman" w:hAnsi="Times New Roman" w:cs="Times New Roman"/>
          <w:color w:val="000000"/>
          <w:sz w:val="26"/>
          <w:lang w:eastAsia="ru-RU"/>
        </w:rPr>
        <w:t> международного молодёжного лагеря Диалог 2017 – создание образовательного пространства, объединяющего молодёжных лидеров и активистов с разной культурной идентичностью и опытом, с целью развития и применения их компетенций для продвижения межкультурного диалога и укрепления мира в современном обществе.</w:t>
      </w:r>
    </w:p>
    <w:p w:rsidR="003C6D71" w:rsidRPr="003C6D71" w:rsidRDefault="003C6D71" w:rsidP="003C6D71">
      <w:pPr>
        <w:shd w:val="clear" w:color="auto" w:fill="FFFFFF"/>
        <w:spacing w:before="199" w:after="100" w:afterAutospacing="1"/>
        <w:jc w:val="both"/>
        <w:rPr>
          <w:rFonts w:ascii="Times New Roman" w:eastAsia="Times New Roman" w:hAnsi="Times New Roman" w:cs="Times New Roman"/>
          <w:color w:val="000000"/>
          <w:sz w:val="26"/>
          <w:szCs w:val="26"/>
          <w:lang w:eastAsia="ru-RU"/>
        </w:rPr>
      </w:pPr>
      <w:bookmarkStart w:id="2" w:name="h.iqlf3u72h4n1"/>
      <w:bookmarkEnd w:id="2"/>
      <w:r w:rsidRPr="003C6D71">
        <w:rPr>
          <w:rFonts w:ascii="Times New Roman" w:eastAsia="Times New Roman" w:hAnsi="Times New Roman" w:cs="Times New Roman"/>
          <w:b/>
          <w:bCs/>
          <w:color w:val="000000"/>
          <w:sz w:val="26"/>
          <w:lang w:eastAsia="ru-RU"/>
        </w:rPr>
        <w:t>Задачи:</w:t>
      </w:r>
    </w:p>
    <w:p w:rsidR="003C6D71" w:rsidRPr="003C6D71" w:rsidRDefault="003C6D71" w:rsidP="003C6D71">
      <w:pPr>
        <w:shd w:val="clear" w:color="auto" w:fill="FFFFFF"/>
        <w:spacing w:before="100" w:beforeAutospacing="1" w:after="100" w:afterAutospacing="1"/>
        <w:ind w:left="720" w:hanging="36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 сформировать понимание межкультурного диалога как базовой ценности для формирования и существования мирных сообществ;</w:t>
      </w:r>
    </w:p>
    <w:p w:rsidR="003C6D71" w:rsidRPr="003C6D71" w:rsidRDefault="003C6D71" w:rsidP="003C6D71">
      <w:pPr>
        <w:shd w:val="clear" w:color="auto" w:fill="FFFFFF"/>
        <w:spacing w:before="100" w:beforeAutospacing="1" w:after="100" w:afterAutospacing="1"/>
        <w:ind w:left="720" w:hanging="36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 создать условия для личного опыта проживания участниками межкультурного диалога в рамках программы лагеря;</w:t>
      </w:r>
    </w:p>
    <w:p w:rsidR="003C6D71" w:rsidRPr="003C6D71" w:rsidRDefault="003C6D71" w:rsidP="003C6D71">
      <w:pPr>
        <w:shd w:val="clear" w:color="auto" w:fill="FFFFFF"/>
        <w:spacing w:before="100" w:beforeAutospacing="1" w:after="100" w:afterAutospacing="1"/>
        <w:ind w:left="720" w:hanging="36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 определить и рассмотреть актуальные проблемы и вызовы на пути построения межкультурного диалога и мира в реалиях участников и обществе в целом;</w:t>
      </w:r>
    </w:p>
    <w:p w:rsidR="003C6D71" w:rsidRPr="003C6D71" w:rsidRDefault="003C6D71" w:rsidP="003C6D71">
      <w:pPr>
        <w:shd w:val="clear" w:color="auto" w:fill="FFFFFF"/>
        <w:spacing w:before="100" w:beforeAutospacing="1" w:after="100" w:afterAutospacing="1"/>
        <w:ind w:left="720" w:hanging="36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 способствовать осознанию участниками своей роли и роли молодежных организаций в межкультурном диалоге и содействовать разработке личных и совместных инициатив, направленных на продвижение межкультурного диалога и укрепление мира;</w:t>
      </w:r>
    </w:p>
    <w:p w:rsidR="003C6D71" w:rsidRPr="003C6D71" w:rsidRDefault="003C6D71" w:rsidP="003C6D71">
      <w:pPr>
        <w:shd w:val="clear" w:color="auto" w:fill="FFFFFF"/>
        <w:spacing w:before="100" w:beforeAutospacing="1" w:after="100" w:afterAutospacing="1"/>
        <w:ind w:left="720" w:hanging="36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 рассмотреть существующие меры и технологии по предотвращению экстремизма в молодёжной среде, а также их применение в реалиях участников;</w:t>
      </w:r>
    </w:p>
    <w:p w:rsidR="003C6D71" w:rsidRPr="003C6D71" w:rsidRDefault="003C6D71" w:rsidP="003C6D71">
      <w:pPr>
        <w:shd w:val="clear" w:color="auto" w:fill="FFFFFF"/>
        <w:spacing w:before="100" w:beforeAutospacing="1" w:after="100" w:afterAutospacing="1"/>
        <w:ind w:left="720" w:hanging="36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lastRenderedPageBreak/>
        <w:t>●​ изучить перспективы, возможности и ресурсы для применения полученного опыта в деятельности (в том числе через участие во «Всемирном фестивале молодёжи и студентов» и Общеевропейской кампании «Движение против языка вражды»).</w:t>
      </w:r>
    </w:p>
    <w:p w:rsidR="003C6D71" w:rsidRPr="003C6D71" w:rsidRDefault="003C6D71" w:rsidP="003C6D71">
      <w:pPr>
        <w:shd w:val="clear" w:color="auto" w:fill="FFFFFF"/>
        <w:spacing w:before="199" w:after="100" w:afterAutospacing="1"/>
        <w:rPr>
          <w:rFonts w:ascii="Times New Roman" w:eastAsia="Times New Roman" w:hAnsi="Times New Roman" w:cs="Times New Roman"/>
          <w:color w:val="000000"/>
          <w:sz w:val="28"/>
          <w:szCs w:val="28"/>
          <w:lang w:eastAsia="ru-RU"/>
        </w:rPr>
      </w:pPr>
      <w:bookmarkStart w:id="3" w:name="h.e35f9wyvnr0h"/>
      <w:bookmarkEnd w:id="3"/>
      <w:r w:rsidRPr="003C6D71">
        <w:rPr>
          <w:rFonts w:ascii="Times New Roman" w:eastAsia="Times New Roman" w:hAnsi="Times New Roman" w:cs="Times New Roman"/>
          <w:b/>
          <w:bCs/>
          <w:color w:val="002060"/>
          <w:sz w:val="28"/>
          <w:lang w:eastAsia="ru-RU"/>
        </w:rPr>
        <w:t>Организаторы лагеря</w:t>
      </w:r>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 xml:space="preserve">Международный молодёжный лагерь «Диалог» проводится совместно Национальным Советом молодёжных и детских объединений России и Молодёжным Департаментом Совета Европы при поддержке Министерства образования и науки Российской Федерации, Федерального агентства по делам молодёжи и ФГБОУ </w:t>
      </w:r>
      <w:proofErr w:type="gramStart"/>
      <w:r w:rsidRPr="003C6D71">
        <w:rPr>
          <w:rFonts w:ascii="Times New Roman" w:eastAsia="Times New Roman" w:hAnsi="Times New Roman" w:cs="Times New Roman"/>
          <w:color w:val="000000"/>
          <w:sz w:val="26"/>
          <w:lang w:eastAsia="ru-RU"/>
        </w:rPr>
        <w:t>ВО</w:t>
      </w:r>
      <w:proofErr w:type="gramEnd"/>
      <w:r w:rsidRPr="003C6D71">
        <w:rPr>
          <w:rFonts w:ascii="Times New Roman" w:eastAsia="Times New Roman" w:hAnsi="Times New Roman" w:cs="Times New Roman"/>
          <w:color w:val="000000"/>
          <w:sz w:val="26"/>
          <w:lang w:eastAsia="ru-RU"/>
        </w:rPr>
        <w:t xml:space="preserve"> «Московский технологический университет».</w:t>
      </w:r>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Международный молодёжный лагерь «Диалог» является частью Плана действий на 2016-2017 годы по реализации Рамочной программы сотрудничества Министерства образования и науки Российской Федерации и Совета Европы в сфере молодёжной политики.</w:t>
      </w:r>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bookmarkStart w:id="4" w:name="h.b6ubzdvo8k6d"/>
      <w:bookmarkEnd w:id="4"/>
      <w:r w:rsidRPr="003C6D71">
        <w:rPr>
          <w:rFonts w:ascii="Times New Roman" w:eastAsia="Times New Roman" w:hAnsi="Times New Roman" w:cs="Times New Roman"/>
          <w:b/>
          <w:bCs/>
          <w:color w:val="002060"/>
          <w:sz w:val="28"/>
          <w:lang w:eastAsia="ru-RU"/>
        </w:rPr>
        <w:t>Методология</w:t>
      </w:r>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 xml:space="preserve">Программа лагеря основана на принципах и практиках неформального образования и составлена с использованием подхода, ориентированного </w:t>
      </w:r>
      <w:proofErr w:type="gramStart"/>
      <w:r w:rsidRPr="003C6D71">
        <w:rPr>
          <w:rFonts w:ascii="Times New Roman" w:eastAsia="Times New Roman" w:hAnsi="Times New Roman" w:cs="Times New Roman"/>
          <w:color w:val="000000"/>
          <w:sz w:val="26"/>
          <w:lang w:eastAsia="ru-RU"/>
        </w:rPr>
        <w:t>на</w:t>
      </w:r>
      <w:proofErr w:type="gramEnd"/>
      <w:r w:rsidRPr="003C6D71">
        <w:rPr>
          <w:rFonts w:ascii="Times New Roman" w:eastAsia="Times New Roman" w:hAnsi="Times New Roman" w:cs="Times New Roman"/>
          <w:color w:val="000000"/>
          <w:sz w:val="26"/>
          <w:lang w:eastAsia="ru-RU"/>
        </w:rPr>
        <w:t xml:space="preserve"> </w:t>
      </w:r>
      <w:proofErr w:type="gramStart"/>
      <w:r w:rsidRPr="003C6D71">
        <w:rPr>
          <w:rFonts w:ascii="Times New Roman" w:eastAsia="Times New Roman" w:hAnsi="Times New Roman" w:cs="Times New Roman"/>
          <w:color w:val="000000"/>
          <w:sz w:val="26"/>
          <w:lang w:eastAsia="ru-RU"/>
        </w:rPr>
        <w:t>обучаемого</w:t>
      </w:r>
      <w:proofErr w:type="gramEnd"/>
      <w:r w:rsidRPr="003C6D71">
        <w:rPr>
          <w:rFonts w:ascii="Times New Roman" w:eastAsia="Times New Roman" w:hAnsi="Times New Roman" w:cs="Times New Roman"/>
          <w:color w:val="000000"/>
          <w:sz w:val="26"/>
          <w:lang w:eastAsia="ru-RU"/>
        </w:rPr>
        <w:t>, с возможностью принятия во внимание нужд, интересов и опыта участников.</w:t>
      </w:r>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Участники смогут внести собственный вклад в программу, в том числе через организацию своих проектов, а также распространение полученных знаний среди молодых людей в их странах и организациях.</w:t>
      </w:r>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Эксперты и тренеры Национального Совета молодёжных и детских объединений России и Совета Европы, представители органов власти, политологи, социологии представители средств массовой информации также примут участие в проведении программы лагеря.</w:t>
      </w:r>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bookmarkStart w:id="5" w:name="h.abej7s7ofjm4"/>
      <w:bookmarkEnd w:id="5"/>
      <w:r w:rsidRPr="003C6D71">
        <w:rPr>
          <w:rFonts w:ascii="Times New Roman" w:eastAsia="Times New Roman" w:hAnsi="Times New Roman" w:cs="Times New Roman"/>
          <w:b/>
          <w:bCs/>
          <w:color w:val="002060"/>
          <w:sz w:val="28"/>
          <w:lang w:eastAsia="ru-RU"/>
        </w:rPr>
        <w:t>Профиль участников</w:t>
      </w:r>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Лагерь «Диалог» объединит порядка 150 участников – представителей из разных субъектов Российской Федерации, участников из государств-членов Европейской Культурной Конвенции, стран Содружества Независимых Государств, которые активно вовлечены в реализацию проектов в сфере построения межкультурного диалога.</w:t>
      </w:r>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Участники должны:</w:t>
      </w:r>
    </w:p>
    <w:p w:rsidR="003C6D71" w:rsidRPr="003C6D71" w:rsidRDefault="003C6D71" w:rsidP="003C6D71">
      <w:pPr>
        <w:shd w:val="clear" w:color="auto" w:fill="FFFFFF"/>
        <w:spacing w:before="100" w:beforeAutospacing="1" w:after="100" w:afterAutospacing="1"/>
        <w:ind w:left="720" w:hanging="36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 </w:t>
      </w:r>
      <w:r w:rsidRPr="003C6D71">
        <w:rPr>
          <w:rFonts w:ascii="Times New Roman" w:eastAsia="Times New Roman" w:hAnsi="Times New Roman" w:cs="Times New Roman"/>
          <w:color w:val="000000"/>
          <w:sz w:val="26"/>
          <w:lang w:eastAsia="ru-RU"/>
        </w:rPr>
        <w:sym w:font="Symbol" w:char="F0B7"/>
      </w:r>
      <w:r w:rsidRPr="003C6D71">
        <w:rPr>
          <w:rFonts w:ascii="Times New Roman" w:eastAsia="Times New Roman" w:hAnsi="Times New Roman" w:cs="Times New Roman"/>
          <w:color w:val="000000"/>
          <w:sz w:val="26"/>
          <w:lang w:eastAsia="ru-RU"/>
        </w:rPr>
        <w:t>быть в возрасте от 18 до 30 лет</w:t>
      </w:r>
      <w:r w:rsidRPr="003C6D71">
        <w:rPr>
          <w:rFonts w:ascii="Times New Roman" w:eastAsia="Times New Roman" w:hAnsi="Times New Roman" w:cs="Times New Roman"/>
          <w:i/>
          <w:iCs/>
          <w:color w:val="000000"/>
          <w:sz w:val="26"/>
          <w:lang w:eastAsia="ru-RU"/>
        </w:rPr>
        <w:t> (исключения могут быть рассмотрены в особом порядке)</w:t>
      </w:r>
      <w:r w:rsidRPr="003C6D71">
        <w:rPr>
          <w:rFonts w:ascii="Times New Roman" w:eastAsia="Times New Roman" w:hAnsi="Times New Roman" w:cs="Times New Roman"/>
          <w:color w:val="000000"/>
          <w:sz w:val="26"/>
          <w:lang w:eastAsia="ru-RU"/>
        </w:rPr>
        <w:t>;</w:t>
      </w:r>
    </w:p>
    <w:p w:rsidR="003C6D71" w:rsidRPr="003C6D71" w:rsidRDefault="003C6D71" w:rsidP="003C6D71">
      <w:pPr>
        <w:shd w:val="clear" w:color="auto" w:fill="FFFFFF"/>
        <w:spacing w:before="100" w:beforeAutospacing="1" w:after="100" w:afterAutospacing="1"/>
        <w:ind w:left="720" w:hanging="36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 </w:t>
      </w:r>
      <w:r w:rsidRPr="003C6D71">
        <w:rPr>
          <w:rFonts w:ascii="Times New Roman" w:eastAsia="Times New Roman" w:hAnsi="Times New Roman" w:cs="Times New Roman"/>
          <w:color w:val="000000"/>
          <w:sz w:val="26"/>
          <w:lang w:eastAsia="ru-RU"/>
        </w:rPr>
        <w:sym w:font="Symbol" w:char="F0B7"/>
      </w:r>
      <w:r w:rsidRPr="003C6D71">
        <w:rPr>
          <w:rFonts w:ascii="Times New Roman" w:eastAsia="Times New Roman" w:hAnsi="Times New Roman" w:cs="Times New Roman"/>
          <w:color w:val="000000"/>
          <w:sz w:val="26"/>
          <w:lang w:eastAsia="ru-RU"/>
        </w:rPr>
        <w:t>проживать в Российской Федерации или на территории одной из стран Европейской Культурной Конвенции или Содружества Независимых Государств;</w:t>
      </w:r>
    </w:p>
    <w:p w:rsidR="003C6D71" w:rsidRPr="003C6D71" w:rsidRDefault="003C6D71" w:rsidP="003C6D71">
      <w:pPr>
        <w:shd w:val="clear" w:color="auto" w:fill="FFFFFF"/>
        <w:spacing w:before="100" w:beforeAutospacing="1" w:after="100" w:afterAutospacing="1"/>
        <w:ind w:left="720" w:hanging="36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lastRenderedPageBreak/>
        <w:t>​ </w:t>
      </w:r>
      <w:r w:rsidRPr="003C6D71">
        <w:rPr>
          <w:rFonts w:ascii="Times New Roman" w:eastAsia="Times New Roman" w:hAnsi="Times New Roman" w:cs="Times New Roman"/>
          <w:color w:val="000000"/>
          <w:sz w:val="26"/>
          <w:lang w:eastAsia="ru-RU"/>
        </w:rPr>
        <w:sym w:font="Symbol" w:char="F0B7"/>
      </w:r>
      <w:r w:rsidRPr="003C6D71">
        <w:rPr>
          <w:rFonts w:ascii="Times New Roman" w:eastAsia="Times New Roman" w:hAnsi="Times New Roman" w:cs="Times New Roman"/>
          <w:color w:val="000000"/>
          <w:sz w:val="26"/>
          <w:lang w:eastAsia="ru-RU"/>
        </w:rPr>
        <w:t>быть лидерами молодёжных или этнокультурных организаций, руководителями молодёжных проектов или молодёжными работниками, представителями органов молодёжного самоуправления, представителями студенческих союзов, представителями волонтёрского движения, специалистами государственных муниципальных учреждений, молодыми специалистами или исследователями, чья деятельность напрямую связана с развитием межкультурного диалога;</w:t>
      </w:r>
    </w:p>
    <w:p w:rsidR="003C6D71" w:rsidRPr="003C6D71" w:rsidRDefault="003C6D71" w:rsidP="003C6D71">
      <w:pPr>
        <w:shd w:val="clear" w:color="auto" w:fill="FFFFFF"/>
        <w:spacing w:before="100" w:beforeAutospacing="1" w:after="100" w:afterAutospacing="1"/>
        <w:ind w:left="720" w:hanging="36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 </w:t>
      </w:r>
      <w:r w:rsidRPr="003C6D71">
        <w:rPr>
          <w:rFonts w:ascii="Times New Roman" w:eastAsia="Times New Roman" w:hAnsi="Times New Roman" w:cs="Times New Roman"/>
          <w:color w:val="000000"/>
          <w:sz w:val="26"/>
          <w:lang w:eastAsia="ru-RU"/>
        </w:rPr>
        <w:sym w:font="Symbol" w:char="F0B7"/>
      </w:r>
      <w:r w:rsidRPr="003C6D71">
        <w:rPr>
          <w:rFonts w:ascii="Times New Roman" w:eastAsia="Times New Roman" w:hAnsi="Times New Roman" w:cs="Times New Roman"/>
          <w:b/>
          <w:bCs/>
          <w:color w:val="000000"/>
          <w:sz w:val="26"/>
          <w:lang w:eastAsia="ru-RU"/>
        </w:rPr>
        <w:t>иметь возможность работать на русском языке</w:t>
      </w:r>
      <w:r w:rsidRPr="003C6D71">
        <w:rPr>
          <w:rFonts w:ascii="Times New Roman" w:eastAsia="Times New Roman" w:hAnsi="Times New Roman" w:cs="Times New Roman"/>
          <w:color w:val="000000"/>
          <w:sz w:val="26"/>
          <w:lang w:eastAsia="ru-RU"/>
        </w:rPr>
        <w:t>;</w:t>
      </w:r>
    </w:p>
    <w:p w:rsidR="003C6D71" w:rsidRPr="003C6D71" w:rsidRDefault="003C6D71" w:rsidP="003C6D71">
      <w:pPr>
        <w:shd w:val="clear" w:color="auto" w:fill="FFFFFF"/>
        <w:spacing w:before="100" w:beforeAutospacing="1" w:after="100" w:afterAutospacing="1"/>
        <w:ind w:left="720" w:hanging="36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 </w:t>
      </w:r>
      <w:r w:rsidRPr="003C6D71">
        <w:rPr>
          <w:rFonts w:ascii="Times New Roman" w:eastAsia="Times New Roman" w:hAnsi="Times New Roman" w:cs="Times New Roman"/>
          <w:color w:val="000000"/>
          <w:sz w:val="26"/>
          <w:lang w:eastAsia="ru-RU"/>
        </w:rPr>
        <w:sym w:font="Symbol" w:char="F0B7"/>
      </w:r>
      <w:r w:rsidRPr="003C6D71">
        <w:rPr>
          <w:rFonts w:ascii="Times New Roman" w:eastAsia="Times New Roman" w:hAnsi="Times New Roman" w:cs="Times New Roman"/>
          <w:color w:val="000000"/>
          <w:sz w:val="26"/>
          <w:lang w:eastAsia="ru-RU"/>
        </w:rPr>
        <w:t xml:space="preserve">быть </w:t>
      </w:r>
      <w:proofErr w:type="gramStart"/>
      <w:r w:rsidRPr="003C6D71">
        <w:rPr>
          <w:rFonts w:ascii="Times New Roman" w:eastAsia="Times New Roman" w:hAnsi="Times New Roman" w:cs="Times New Roman"/>
          <w:color w:val="000000"/>
          <w:sz w:val="26"/>
          <w:lang w:eastAsia="ru-RU"/>
        </w:rPr>
        <w:t>мотивированы</w:t>
      </w:r>
      <w:proofErr w:type="gramEnd"/>
      <w:r w:rsidRPr="003C6D71">
        <w:rPr>
          <w:rFonts w:ascii="Times New Roman" w:eastAsia="Times New Roman" w:hAnsi="Times New Roman" w:cs="Times New Roman"/>
          <w:color w:val="000000"/>
          <w:sz w:val="26"/>
          <w:lang w:eastAsia="ru-RU"/>
        </w:rPr>
        <w:t xml:space="preserve"> принимать активное участие в лагере и быть вовлечены в образовательный процесс;</w:t>
      </w:r>
    </w:p>
    <w:p w:rsidR="003C6D71" w:rsidRPr="003C6D71" w:rsidRDefault="003C6D71" w:rsidP="003C6D71">
      <w:pPr>
        <w:shd w:val="clear" w:color="auto" w:fill="FFFFFF"/>
        <w:spacing w:before="100" w:beforeAutospacing="1" w:after="100" w:afterAutospacing="1"/>
        <w:ind w:left="720" w:hanging="36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 </w:t>
      </w:r>
      <w:r w:rsidRPr="003C6D71">
        <w:rPr>
          <w:rFonts w:ascii="Times New Roman" w:eastAsia="Times New Roman" w:hAnsi="Times New Roman" w:cs="Times New Roman"/>
          <w:color w:val="000000"/>
          <w:sz w:val="26"/>
          <w:lang w:eastAsia="ru-RU"/>
        </w:rPr>
        <w:sym w:font="Symbol" w:char="F0B7"/>
      </w:r>
      <w:r w:rsidRPr="003C6D71">
        <w:rPr>
          <w:rFonts w:ascii="Times New Roman" w:eastAsia="Times New Roman" w:hAnsi="Times New Roman" w:cs="Times New Roman"/>
          <w:color w:val="000000"/>
          <w:sz w:val="26"/>
          <w:lang w:eastAsia="ru-RU"/>
        </w:rPr>
        <w:t>быть заинтересованными в развитии межкультурного диалога;</w:t>
      </w:r>
    </w:p>
    <w:p w:rsidR="003C6D71" w:rsidRPr="003C6D71" w:rsidRDefault="003C6D71" w:rsidP="003C6D71">
      <w:pPr>
        <w:shd w:val="clear" w:color="auto" w:fill="FFFFFF"/>
        <w:spacing w:before="100" w:beforeAutospacing="1" w:after="100" w:afterAutospacing="1"/>
        <w:ind w:left="720" w:hanging="36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 </w:t>
      </w:r>
      <w:r w:rsidRPr="003C6D71">
        <w:rPr>
          <w:rFonts w:ascii="Times New Roman" w:eastAsia="Times New Roman" w:hAnsi="Times New Roman" w:cs="Times New Roman"/>
          <w:color w:val="000000"/>
          <w:sz w:val="26"/>
          <w:lang w:eastAsia="ru-RU"/>
        </w:rPr>
        <w:sym w:font="Symbol" w:char="F0B7"/>
      </w:r>
      <w:r w:rsidRPr="003C6D71">
        <w:rPr>
          <w:rFonts w:ascii="Times New Roman" w:eastAsia="Times New Roman" w:hAnsi="Times New Roman" w:cs="Times New Roman"/>
          <w:color w:val="000000"/>
          <w:sz w:val="26"/>
          <w:lang w:eastAsia="ru-RU"/>
        </w:rPr>
        <w:t>быть готовы вести работу по распространению и приумножению полученных во время лагеря знаний;</w:t>
      </w:r>
    </w:p>
    <w:p w:rsidR="003C6D71" w:rsidRPr="003C6D71" w:rsidRDefault="003C6D71" w:rsidP="003C6D71">
      <w:pPr>
        <w:shd w:val="clear" w:color="auto" w:fill="FFFFFF"/>
        <w:spacing w:before="100" w:beforeAutospacing="1" w:after="100" w:afterAutospacing="1"/>
        <w:ind w:left="720" w:hanging="360"/>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 </w:t>
      </w:r>
      <w:r w:rsidRPr="003C6D71">
        <w:rPr>
          <w:rFonts w:ascii="Times New Roman" w:eastAsia="Times New Roman" w:hAnsi="Times New Roman" w:cs="Times New Roman"/>
          <w:color w:val="000000"/>
          <w:sz w:val="26"/>
          <w:lang w:eastAsia="ru-RU"/>
        </w:rPr>
        <w:sym w:font="Symbol" w:char="F0B7"/>
      </w:r>
      <w:r w:rsidRPr="003C6D71">
        <w:rPr>
          <w:rFonts w:ascii="Times New Roman" w:eastAsia="Times New Roman" w:hAnsi="Times New Roman" w:cs="Times New Roman"/>
          <w:color w:val="000000"/>
          <w:sz w:val="26"/>
          <w:lang w:eastAsia="ru-RU"/>
        </w:rPr>
        <w:t>быть готовы принимать участие во всех мероприятиях, запланированных в рамках программы лагеря.</w:t>
      </w:r>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3C6D71">
        <w:rPr>
          <w:rFonts w:ascii="Times New Roman" w:eastAsia="Times New Roman" w:hAnsi="Times New Roman" w:cs="Times New Roman"/>
          <w:b/>
          <w:bCs/>
          <w:color w:val="002060"/>
          <w:sz w:val="28"/>
          <w:lang w:eastAsia="ru-RU"/>
        </w:rPr>
        <w:t>Рабочие языки</w:t>
      </w:r>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Рабочий язык лагеря – русский. Некоторые сессии будут проходить на английском и русском языках с последовательным переводом.</w:t>
      </w:r>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3C6D71">
        <w:rPr>
          <w:rFonts w:ascii="Times New Roman" w:eastAsia="Times New Roman" w:hAnsi="Times New Roman" w:cs="Times New Roman"/>
          <w:b/>
          <w:bCs/>
          <w:color w:val="002060"/>
          <w:sz w:val="28"/>
          <w:lang w:eastAsia="ru-RU"/>
        </w:rPr>
        <w:t>Финансовые и технические условия участия</w:t>
      </w:r>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 xml:space="preserve">Организаторы с российской стороны обеспечивают </w:t>
      </w:r>
      <w:proofErr w:type="gramStart"/>
      <w:r w:rsidRPr="003C6D71">
        <w:rPr>
          <w:rFonts w:ascii="Times New Roman" w:eastAsia="Times New Roman" w:hAnsi="Times New Roman" w:cs="Times New Roman"/>
          <w:color w:val="000000"/>
          <w:sz w:val="26"/>
          <w:lang w:eastAsia="ru-RU"/>
        </w:rPr>
        <w:t>организованный</w:t>
      </w:r>
      <w:proofErr w:type="gramEnd"/>
      <w:r w:rsidRPr="003C6D71">
        <w:rPr>
          <w:rFonts w:ascii="Times New Roman" w:eastAsia="Times New Roman" w:hAnsi="Times New Roman" w:cs="Times New Roman"/>
          <w:color w:val="000000"/>
          <w:sz w:val="26"/>
          <w:lang w:eastAsia="ru-RU"/>
        </w:rPr>
        <w:t xml:space="preserve"> </w:t>
      </w:r>
      <w:proofErr w:type="spellStart"/>
      <w:r w:rsidRPr="003C6D71">
        <w:rPr>
          <w:rFonts w:ascii="Times New Roman" w:eastAsia="Times New Roman" w:hAnsi="Times New Roman" w:cs="Times New Roman"/>
          <w:color w:val="000000"/>
          <w:sz w:val="26"/>
          <w:lang w:eastAsia="ru-RU"/>
        </w:rPr>
        <w:t>трансфер</w:t>
      </w:r>
      <w:proofErr w:type="spellEnd"/>
      <w:r w:rsidRPr="003C6D71">
        <w:rPr>
          <w:rFonts w:ascii="Times New Roman" w:eastAsia="Times New Roman" w:hAnsi="Times New Roman" w:cs="Times New Roman"/>
          <w:color w:val="000000"/>
          <w:sz w:val="26"/>
          <w:lang w:eastAsia="ru-RU"/>
        </w:rPr>
        <w:t xml:space="preserve"> из Москвы до места проведения лагеря и обратно для всех участников, а также проживание и питание в гостиницах на территории Культурно-образовательного туристического центра «</w:t>
      </w:r>
      <w:proofErr w:type="spellStart"/>
      <w:r w:rsidRPr="003C6D71">
        <w:rPr>
          <w:rFonts w:ascii="Times New Roman" w:eastAsia="Times New Roman" w:hAnsi="Times New Roman" w:cs="Times New Roman"/>
          <w:color w:val="000000"/>
          <w:sz w:val="26"/>
          <w:lang w:eastAsia="ru-RU"/>
        </w:rPr>
        <w:t>Этномир</w:t>
      </w:r>
      <w:proofErr w:type="spellEnd"/>
      <w:r w:rsidRPr="003C6D71">
        <w:rPr>
          <w:rFonts w:ascii="Times New Roman" w:eastAsia="Times New Roman" w:hAnsi="Times New Roman" w:cs="Times New Roman"/>
          <w:color w:val="000000"/>
          <w:sz w:val="26"/>
          <w:lang w:eastAsia="ru-RU"/>
        </w:rPr>
        <w:t>» во время проведения программы лагеря.</w:t>
      </w:r>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 xml:space="preserve">Дорогу до </w:t>
      </w:r>
      <w:proofErr w:type="gramStart"/>
      <w:r w:rsidRPr="003C6D71">
        <w:rPr>
          <w:rFonts w:ascii="Times New Roman" w:eastAsia="Times New Roman" w:hAnsi="Times New Roman" w:cs="Times New Roman"/>
          <w:color w:val="000000"/>
          <w:sz w:val="26"/>
          <w:lang w:eastAsia="ru-RU"/>
        </w:rPr>
        <w:t>г</w:t>
      </w:r>
      <w:proofErr w:type="gramEnd"/>
      <w:r w:rsidRPr="003C6D71">
        <w:rPr>
          <w:rFonts w:ascii="Times New Roman" w:eastAsia="Times New Roman" w:hAnsi="Times New Roman" w:cs="Times New Roman"/>
          <w:color w:val="000000"/>
          <w:sz w:val="26"/>
          <w:lang w:eastAsia="ru-RU"/>
        </w:rPr>
        <w:t>. Москвы российские участники оплачивают самостоятельно либо за счет направляющей организации.</w:t>
      </w:r>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 xml:space="preserve">Совет Европы обеспечивает проезд до г. Москвы и обратно 25 международным участникам, </w:t>
      </w:r>
      <w:proofErr w:type="gramStart"/>
      <w:r w:rsidRPr="003C6D71">
        <w:rPr>
          <w:rFonts w:ascii="Times New Roman" w:eastAsia="Times New Roman" w:hAnsi="Times New Roman" w:cs="Times New Roman"/>
          <w:color w:val="000000"/>
          <w:sz w:val="26"/>
          <w:lang w:eastAsia="ru-RU"/>
        </w:rPr>
        <w:t>отобранных</w:t>
      </w:r>
      <w:proofErr w:type="gramEnd"/>
      <w:r w:rsidRPr="003C6D71">
        <w:rPr>
          <w:rFonts w:ascii="Times New Roman" w:eastAsia="Times New Roman" w:hAnsi="Times New Roman" w:cs="Times New Roman"/>
          <w:color w:val="000000"/>
          <w:sz w:val="26"/>
          <w:lang w:eastAsia="ru-RU"/>
        </w:rPr>
        <w:t xml:space="preserve"> по линии Молодёжного департамента Совета Европы.</w:t>
      </w:r>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Каждому участнику необходимо будет оплатить организационный взнос в размере 450 рублей, который пойдёт на организацию межкультурного вечера.</w:t>
      </w:r>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3C6D71">
        <w:rPr>
          <w:rFonts w:ascii="Times New Roman" w:eastAsia="Times New Roman" w:hAnsi="Times New Roman" w:cs="Times New Roman"/>
          <w:b/>
          <w:bCs/>
          <w:color w:val="002060"/>
          <w:sz w:val="28"/>
          <w:lang w:eastAsia="ru-RU"/>
        </w:rPr>
        <w:t>Процедура подачи заявки и отбор участников</w:t>
      </w:r>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Все заинтересованные кандидаты, </w:t>
      </w:r>
      <w:r w:rsidRPr="003C6D71">
        <w:rPr>
          <w:rFonts w:ascii="Times New Roman" w:eastAsia="Times New Roman" w:hAnsi="Times New Roman" w:cs="Times New Roman"/>
          <w:b/>
          <w:bCs/>
          <w:i/>
          <w:iCs/>
          <w:color w:val="000000"/>
          <w:sz w:val="26"/>
          <w:lang w:eastAsia="ru-RU"/>
        </w:rPr>
        <w:t>проживающие на территории стран-членов Европейской Культурной Конвенции (кроме Российской Федерации)</w:t>
      </w:r>
      <w:r w:rsidRPr="003C6D71">
        <w:rPr>
          <w:rFonts w:ascii="Times New Roman" w:eastAsia="Times New Roman" w:hAnsi="Times New Roman" w:cs="Times New Roman"/>
          <w:color w:val="000000"/>
          <w:sz w:val="26"/>
          <w:lang w:eastAsia="ru-RU"/>
        </w:rPr>
        <w:t xml:space="preserve">, приглашаются к заполнению </w:t>
      </w:r>
      <w:proofErr w:type="spellStart"/>
      <w:r w:rsidRPr="003C6D71">
        <w:rPr>
          <w:rFonts w:ascii="Times New Roman" w:eastAsia="Times New Roman" w:hAnsi="Times New Roman" w:cs="Times New Roman"/>
          <w:color w:val="000000"/>
          <w:sz w:val="26"/>
          <w:lang w:eastAsia="ru-RU"/>
        </w:rPr>
        <w:t>он-лайн</w:t>
      </w:r>
      <w:proofErr w:type="spellEnd"/>
      <w:r w:rsidRPr="003C6D71">
        <w:rPr>
          <w:rFonts w:ascii="Times New Roman" w:eastAsia="Times New Roman" w:hAnsi="Times New Roman" w:cs="Times New Roman"/>
          <w:color w:val="000000"/>
          <w:sz w:val="26"/>
          <w:lang w:eastAsia="ru-RU"/>
        </w:rPr>
        <w:t xml:space="preserve"> заявки в срок </w:t>
      </w:r>
      <w:r w:rsidRPr="003C6D71">
        <w:rPr>
          <w:rFonts w:ascii="Times New Roman" w:eastAsia="Times New Roman" w:hAnsi="Times New Roman" w:cs="Times New Roman"/>
          <w:b/>
          <w:bCs/>
          <w:color w:val="FF0000"/>
          <w:sz w:val="26"/>
          <w:lang w:eastAsia="ru-RU"/>
        </w:rPr>
        <w:t>до 14 ч</w:t>
      </w:r>
      <w:r w:rsidRPr="003C6D71">
        <w:rPr>
          <w:rFonts w:ascii="Times New Roman" w:eastAsia="Times New Roman" w:hAnsi="Times New Roman" w:cs="Times New Roman"/>
          <w:color w:val="000000"/>
          <w:sz w:val="26"/>
          <w:lang w:eastAsia="ru-RU"/>
        </w:rPr>
        <w:t> по центральному европейскому времени </w:t>
      </w:r>
      <w:r w:rsidRPr="003C6D71">
        <w:rPr>
          <w:rFonts w:ascii="Times New Roman" w:eastAsia="Times New Roman" w:hAnsi="Times New Roman" w:cs="Times New Roman"/>
          <w:b/>
          <w:bCs/>
          <w:color w:val="FF0000"/>
          <w:sz w:val="26"/>
          <w:lang w:eastAsia="ru-RU"/>
        </w:rPr>
        <w:t>21 июля</w:t>
      </w:r>
      <w:r w:rsidRPr="003C6D71">
        <w:rPr>
          <w:rFonts w:ascii="Times New Roman" w:eastAsia="Times New Roman" w:hAnsi="Times New Roman" w:cs="Times New Roman"/>
          <w:color w:val="000000"/>
          <w:sz w:val="26"/>
          <w:lang w:eastAsia="ru-RU"/>
        </w:rPr>
        <w:t> </w:t>
      </w:r>
      <w:r w:rsidRPr="003C6D71">
        <w:rPr>
          <w:rFonts w:ascii="Times New Roman" w:eastAsia="Times New Roman" w:hAnsi="Times New Roman" w:cs="Times New Roman"/>
          <w:b/>
          <w:bCs/>
          <w:color w:val="FF0000"/>
          <w:sz w:val="26"/>
          <w:lang w:eastAsia="ru-RU"/>
        </w:rPr>
        <w:t>2017 года</w:t>
      </w:r>
      <w:r w:rsidRPr="003C6D71">
        <w:rPr>
          <w:rFonts w:ascii="Times New Roman" w:eastAsia="Times New Roman" w:hAnsi="Times New Roman" w:cs="Times New Roman"/>
          <w:color w:val="000000"/>
          <w:sz w:val="26"/>
          <w:lang w:eastAsia="ru-RU"/>
        </w:rPr>
        <w:t> </w:t>
      </w:r>
      <w:r w:rsidRPr="003C6D71">
        <w:rPr>
          <w:rFonts w:ascii="Times New Roman" w:eastAsia="Times New Roman" w:hAnsi="Times New Roman" w:cs="Times New Roman"/>
          <w:b/>
          <w:bCs/>
          <w:color w:val="000000"/>
          <w:sz w:val="26"/>
          <w:lang w:eastAsia="ru-RU"/>
        </w:rPr>
        <w:t xml:space="preserve">через платформу Молодёжного </w:t>
      </w:r>
      <w:r w:rsidRPr="003C6D71">
        <w:rPr>
          <w:rFonts w:ascii="Times New Roman" w:eastAsia="Times New Roman" w:hAnsi="Times New Roman" w:cs="Times New Roman"/>
          <w:b/>
          <w:bCs/>
          <w:color w:val="000000"/>
          <w:sz w:val="26"/>
          <w:lang w:eastAsia="ru-RU"/>
        </w:rPr>
        <w:lastRenderedPageBreak/>
        <w:t>Департамента Совета Европы по ссылке: </w:t>
      </w:r>
      <w:hyperlink r:id="rId5" w:tgtFrame="_blank" w:history="1">
        <w:r w:rsidRPr="003C6D71">
          <w:rPr>
            <w:rFonts w:ascii="Times New Roman" w:eastAsia="Times New Roman" w:hAnsi="Times New Roman" w:cs="Times New Roman"/>
            <w:color w:val="0563C1"/>
            <w:sz w:val="26"/>
            <w:u w:val="single"/>
            <w:lang w:eastAsia="ru-RU"/>
          </w:rPr>
          <w:t>http://youthapplications.coe.int/Application-forms</w:t>
        </w:r>
      </w:hyperlink>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Все заинтересованные кандидаты из </w:t>
      </w:r>
      <w:r w:rsidRPr="003C6D71">
        <w:rPr>
          <w:rFonts w:ascii="Times New Roman" w:eastAsia="Times New Roman" w:hAnsi="Times New Roman" w:cs="Times New Roman"/>
          <w:b/>
          <w:bCs/>
          <w:i/>
          <w:iCs/>
          <w:color w:val="000000"/>
          <w:sz w:val="26"/>
          <w:lang w:eastAsia="ru-RU"/>
        </w:rPr>
        <w:t>Российской Федерации</w:t>
      </w:r>
      <w:r w:rsidRPr="003C6D71">
        <w:rPr>
          <w:rFonts w:ascii="Times New Roman" w:eastAsia="Times New Roman" w:hAnsi="Times New Roman" w:cs="Times New Roman"/>
          <w:color w:val="000000"/>
          <w:sz w:val="26"/>
          <w:lang w:eastAsia="ru-RU"/>
        </w:rPr>
        <w:t xml:space="preserve"> приглашаются к заполнению </w:t>
      </w:r>
      <w:proofErr w:type="spellStart"/>
      <w:r w:rsidRPr="003C6D71">
        <w:rPr>
          <w:rFonts w:ascii="Times New Roman" w:eastAsia="Times New Roman" w:hAnsi="Times New Roman" w:cs="Times New Roman"/>
          <w:color w:val="000000"/>
          <w:sz w:val="26"/>
          <w:lang w:eastAsia="ru-RU"/>
        </w:rPr>
        <w:t>он-лайн</w:t>
      </w:r>
      <w:proofErr w:type="spellEnd"/>
      <w:r w:rsidRPr="003C6D71">
        <w:rPr>
          <w:rFonts w:ascii="Times New Roman" w:eastAsia="Times New Roman" w:hAnsi="Times New Roman" w:cs="Times New Roman"/>
          <w:color w:val="000000"/>
          <w:sz w:val="26"/>
          <w:lang w:eastAsia="ru-RU"/>
        </w:rPr>
        <w:t xml:space="preserve"> заявки в срок </w:t>
      </w:r>
      <w:r w:rsidRPr="003C6D71">
        <w:rPr>
          <w:rFonts w:ascii="Times New Roman" w:eastAsia="Times New Roman" w:hAnsi="Times New Roman" w:cs="Times New Roman"/>
          <w:b/>
          <w:bCs/>
          <w:color w:val="FF0000"/>
          <w:sz w:val="26"/>
          <w:lang w:eastAsia="ru-RU"/>
        </w:rPr>
        <w:t>до 10.00 по московскому времени 24 июля 2017 года</w:t>
      </w:r>
      <w:r w:rsidRPr="003C6D71">
        <w:rPr>
          <w:rFonts w:ascii="Times New Roman" w:eastAsia="Times New Roman" w:hAnsi="Times New Roman" w:cs="Times New Roman"/>
          <w:color w:val="000000"/>
          <w:sz w:val="26"/>
          <w:lang w:eastAsia="ru-RU"/>
        </w:rPr>
        <w:t>: </w:t>
      </w:r>
      <w:hyperlink r:id="rId6" w:tgtFrame="_blank" w:history="1">
        <w:r w:rsidRPr="003C6D71">
          <w:rPr>
            <w:rFonts w:ascii="Times New Roman" w:eastAsia="Times New Roman" w:hAnsi="Times New Roman" w:cs="Times New Roman"/>
            <w:color w:val="0563C1"/>
            <w:sz w:val="26"/>
            <w:u w:val="single"/>
            <w:lang w:eastAsia="ru-RU"/>
          </w:rPr>
          <w:t>https://goo.gl/forms/cGbORtbgAvAt7ISD3</w:t>
        </w:r>
      </w:hyperlink>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Все участники будут отбираться командой тренеров и организаторов со стороны Российской Федерации и Совета Европы на основе заполненной заявки, учитывая уникальный опыт участников и мотивацию.</w:t>
      </w:r>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По итогам отбора всем участникам будет выслано информационное письмо о регламенте дальнейших действий.</w:t>
      </w:r>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3C6D71">
        <w:rPr>
          <w:rFonts w:ascii="Times New Roman" w:eastAsia="Times New Roman" w:hAnsi="Times New Roman" w:cs="Times New Roman"/>
          <w:b/>
          <w:bCs/>
          <w:color w:val="002060"/>
          <w:sz w:val="28"/>
          <w:lang w:eastAsia="ru-RU"/>
        </w:rPr>
        <w:t>Дополнительная информация</w:t>
      </w:r>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 Ольга Попова, заместитель Председателя Национального Совета молодёжных и детских объединений России: </w:t>
      </w:r>
      <w:hyperlink r:id="rId7" w:tgtFrame="_blank" w:history="1">
        <w:r w:rsidRPr="003C6D71">
          <w:rPr>
            <w:rFonts w:ascii="Times New Roman" w:eastAsia="Times New Roman" w:hAnsi="Times New Roman" w:cs="Times New Roman"/>
            <w:color w:val="0563C1"/>
            <w:sz w:val="26"/>
            <w:u w:val="single"/>
            <w:lang w:eastAsia="ru-RU"/>
          </w:rPr>
          <w:t>popova@youthrussia.ru</w:t>
        </w:r>
      </w:hyperlink>
      <w:r w:rsidRPr="003C6D71">
        <w:rPr>
          <w:rFonts w:ascii="Times New Roman" w:eastAsia="Times New Roman" w:hAnsi="Times New Roman" w:cs="Times New Roman"/>
          <w:color w:val="000000"/>
          <w:sz w:val="26"/>
          <w:lang w:eastAsia="ru-RU"/>
        </w:rPr>
        <w:t>, + 7 (495) 249-11-49;</w:t>
      </w:r>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 xml:space="preserve">- Марина </w:t>
      </w:r>
      <w:proofErr w:type="spellStart"/>
      <w:r w:rsidRPr="003C6D71">
        <w:rPr>
          <w:rFonts w:ascii="Times New Roman" w:eastAsia="Times New Roman" w:hAnsi="Times New Roman" w:cs="Times New Roman"/>
          <w:color w:val="000000"/>
          <w:sz w:val="26"/>
          <w:lang w:eastAsia="ru-RU"/>
        </w:rPr>
        <w:t>Филаретова</w:t>
      </w:r>
      <w:proofErr w:type="spellEnd"/>
      <w:r w:rsidRPr="003C6D71">
        <w:rPr>
          <w:rFonts w:ascii="Times New Roman" w:eastAsia="Times New Roman" w:hAnsi="Times New Roman" w:cs="Times New Roman"/>
          <w:color w:val="000000"/>
          <w:sz w:val="26"/>
          <w:lang w:eastAsia="ru-RU"/>
        </w:rPr>
        <w:t>, координатор программ Молодёжного Департамента Совета Европы: </w:t>
      </w:r>
      <w:hyperlink r:id="rId8" w:tgtFrame="_blank" w:history="1">
        <w:r w:rsidRPr="003C6D71">
          <w:rPr>
            <w:rFonts w:ascii="Times New Roman" w:eastAsia="Times New Roman" w:hAnsi="Times New Roman" w:cs="Times New Roman"/>
            <w:color w:val="0563C1"/>
            <w:sz w:val="26"/>
            <w:u w:val="single"/>
            <w:lang w:eastAsia="ru-RU"/>
          </w:rPr>
          <w:t>marina.filaretova@coe.int</w:t>
        </w:r>
      </w:hyperlink>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3C6D71">
        <w:rPr>
          <w:rFonts w:ascii="Times New Roman" w:eastAsia="Times New Roman" w:hAnsi="Times New Roman" w:cs="Times New Roman"/>
          <w:b/>
          <w:bCs/>
          <w:color w:val="002060"/>
          <w:sz w:val="28"/>
          <w:lang w:eastAsia="ru-RU"/>
        </w:rPr>
        <w:t>Другие мероприятия Национального Совета молодёжных и детских объединений России и Молодёжного департамента Совета Европы</w:t>
      </w:r>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6"/>
          <w:szCs w:val="26"/>
          <w:lang w:eastAsia="ru-RU"/>
        </w:rPr>
      </w:pPr>
      <w:proofErr w:type="gramStart"/>
      <w:r w:rsidRPr="003C6D71">
        <w:rPr>
          <w:rFonts w:ascii="Times New Roman" w:eastAsia="Times New Roman" w:hAnsi="Times New Roman" w:cs="Times New Roman"/>
          <w:color w:val="000000"/>
          <w:sz w:val="26"/>
          <w:lang w:eastAsia="ru-RU"/>
        </w:rPr>
        <w:t>Если вы заинтересованы в участии в мероприятиях в области межкультурного диалога, международной молодёжной работы и образования в области прав человека, но ваш профиль не в полной мере соответствуют требованиям данного мероприятия, пожалуйста, обратите внимание, что Национальный Совет молодёжных и детских объединений России и Молодёжный департамент Совета Европы организуют и другие мероприятия, и образовательные программы.</w:t>
      </w:r>
      <w:proofErr w:type="gramEnd"/>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sz w:val="26"/>
          <w:szCs w:val="26"/>
          <w:lang w:eastAsia="ru-RU"/>
        </w:rPr>
      </w:pPr>
      <w:r w:rsidRPr="003C6D71">
        <w:rPr>
          <w:rFonts w:ascii="Times New Roman" w:eastAsia="Times New Roman" w:hAnsi="Times New Roman" w:cs="Times New Roman"/>
          <w:color w:val="000000"/>
          <w:sz w:val="26"/>
          <w:lang w:eastAsia="ru-RU"/>
        </w:rPr>
        <w:t>Для получения дополнительной информации, пожалуйста, обр</w:t>
      </w:r>
      <w:bookmarkStart w:id="6" w:name="_GoBack"/>
      <w:bookmarkEnd w:id="6"/>
      <w:r w:rsidRPr="003C6D71">
        <w:rPr>
          <w:rFonts w:ascii="Times New Roman" w:eastAsia="Times New Roman" w:hAnsi="Times New Roman" w:cs="Times New Roman"/>
          <w:color w:val="000000"/>
          <w:sz w:val="26"/>
          <w:lang w:eastAsia="ru-RU"/>
        </w:rPr>
        <w:t>ащайтесь на сайты: </w:t>
      </w:r>
      <w:hyperlink r:id="rId9" w:tgtFrame="_blank" w:history="1">
        <w:r w:rsidRPr="003C6D71">
          <w:rPr>
            <w:rFonts w:ascii="Times New Roman" w:eastAsia="Times New Roman" w:hAnsi="Times New Roman" w:cs="Times New Roman"/>
            <w:color w:val="0563C1"/>
            <w:sz w:val="26"/>
            <w:u w:val="single"/>
            <w:lang w:eastAsia="ru-RU"/>
          </w:rPr>
          <w:t>http://www.youthrussia.ru/</w:t>
        </w:r>
      </w:hyperlink>
      <w:r w:rsidRPr="003C6D71">
        <w:rPr>
          <w:rFonts w:ascii="Times New Roman" w:eastAsia="Times New Roman" w:hAnsi="Times New Roman" w:cs="Times New Roman"/>
          <w:color w:val="0070C0"/>
          <w:sz w:val="26"/>
          <w:lang w:eastAsia="ru-RU"/>
        </w:rPr>
        <w:t>,</w:t>
      </w:r>
    </w:p>
    <w:p w:rsidR="003C6D71" w:rsidRPr="003C6D71" w:rsidRDefault="003C6D71" w:rsidP="003C6D71">
      <w:pPr>
        <w:shd w:val="clear" w:color="auto" w:fill="FFFFFF"/>
        <w:spacing w:before="100" w:beforeAutospacing="1" w:after="100" w:afterAutospacing="1"/>
        <w:jc w:val="both"/>
        <w:rPr>
          <w:rFonts w:ascii="Times New Roman" w:eastAsia="Times New Roman" w:hAnsi="Times New Roman" w:cs="Times New Roman"/>
          <w:color w:val="000000"/>
          <w:lang w:eastAsia="ru-RU"/>
        </w:rPr>
      </w:pPr>
      <w:hyperlink r:id="rId10" w:tgtFrame="_blank" w:history="1">
        <w:r w:rsidRPr="003C6D71">
          <w:rPr>
            <w:rFonts w:ascii="Times New Roman" w:eastAsia="Times New Roman" w:hAnsi="Times New Roman" w:cs="Times New Roman"/>
            <w:color w:val="0563C1"/>
            <w:sz w:val="26"/>
            <w:u w:val="single"/>
            <w:lang w:eastAsia="ru-RU"/>
          </w:rPr>
          <w:t>http://www.coe.int/t/dg4/youth/</w:t>
        </w:r>
      </w:hyperlink>
    </w:p>
    <w:bookmarkStart w:id="7" w:name="footnote_1"/>
    <w:p w:rsidR="003C6D71" w:rsidRPr="003C6D71" w:rsidRDefault="003C6D71" w:rsidP="003C6D71">
      <w:pPr>
        <w:shd w:val="clear" w:color="auto" w:fill="FFFFFF"/>
        <w:rPr>
          <w:rFonts w:ascii="yandex-sans" w:eastAsia="Times New Roman" w:hAnsi="yandex-sans" w:cs="Times New Roman"/>
          <w:color w:val="000000"/>
          <w:sz w:val="20"/>
          <w:szCs w:val="20"/>
          <w:lang w:eastAsia="ru-RU"/>
        </w:rPr>
      </w:pPr>
      <w:r w:rsidRPr="003C6D71">
        <w:rPr>
          <w:rFonts w:ascii="yandex-sans" w:eastAsia="Times New Roman" w:hAnsi="yandex-sans" w:cs="Times New Roman"/>
          <w:color w:val="000000"/>
          <w:sz w:val="20"/>
          <w:szCs w:val="20"/>
          <w:lang w:eastAsia="ru-RU"/>
        </w:rPr>
        <w:fldChar w:fldCharType="begin"/>
      </w:r>
      <w:r w:rsidRPr="003C6D71">
        <w:rPr>
          <w:rFonts w:ascii="yandex-sans" w:eastAsia="Times New Roman" w:hAnsi="yandex-sans" w:cs="Times New Roman"/>
          <w:color w:val="000000"/>
          <w:sz w:val="20"/>
          <w:szCs w:val="20"/>
          <w:lang w:eastAsia="ru-RU"/>
        </w:rPr>
        <w:instrText xml:space="preserve"> HYPERLINK "https://docviewer.yandex.ru/view/1130000000567659/?*=%2BVa2W9lF%2BUJH5Hwk2pW%2FXA7iVTh7InVybCI6InlhLW1haWw6Ly8xNjI2OTI1MzY1Mzg3ODk2NjQvMS4zIiwidGl0bGUiOiJDYWxsX2Zvcl9QYXhfUlVTXzIwMTcuZG9jIiwidWlkIjoiMTEzMDAwMDAwMDU2NzY1OSIsInl1IjoiNjI3MTI3ODY4MTQ5NzQxODcwNiIsIm5vaWZyYW1lIjpmYWxzZSwidHMiOjE1MDAwMTE5MDgzNDV9" \l "footnote_back_1" </w:instrText>
      </w:r>
      <w:r w:rsidRPr="003C6D71">
        <w:rPr>
          <w:rFonts w:ascii="yandex-sans" w:eastAsia="Times New Roman" w:hAnsi="yandex-sans" w:cs="Times New Roman"/>
          <w:color w:val="000000"/>
          <w:sz w:val="20"/>
          <w:szCs w:val="20"/>
          <w:lang w:eastAsia="ru-RU"/>
        </w:rPr>
        <w:fldChar w:fldCharType="separate"/>
      </w:r>
      <w:r w:rsidRPr="003C6D71">
        <w:rPr>
          <w:rFonts w:ascii="yandex-sans" w:eastAsia="Times New Roman" w:hAnsi="yandex-sans" w:cs="Times New Roman"/>
          <w:color w:val="0000FF"/>
          <w:sz w:val="15"/>
          <w:u w:val="single"/>
          <w:vertAlign w:val="superscript"/>
          <w:lang w:eastAsia="ru-RU"/>
        </w:rPr>
        <w:t>1</w:t>
      </w:r>
      <w:r w:rsidRPr="003C6D71">
        <w:rPr>
          <w:rFonts w:ascii="yandex-sans" w:eastAsia="Times New Roman" w:hAnsi="yandex-sans" w:cs="Times New Roman"/>
          <w:color w:val="000000"/>
          <w:sz w:val="20"/>
          <w:szCs w:val="20"/>
          <w:lang w:eastAsia="ru-RU"/>
        </w:rPr>
        <w:fldChar w:fldCharType="end"/>
      </w:r>
      <w:bookmarkEnd w:id="7"/>
      <w:r w:rsidRPr="003C6D71">
        <w:rPr>
          <w:rFonts w:ascii="yandex-sans" w:eastAsia="Times New Roman" w:hAnsi="yandex-sans" w:cs="Times New Roman"/>
          <w:color w:val="000000"/>
          <w:sz w:val="20"/>
          <w:szCs w:val="20"/>
          <w:lang w:eastAsia="ru-RU"/>
        </w:rPr>
        <w:t> </w:t>
      </w:r>
      <w:r w:rsidRPr="003C6D71">
        <w:rPr>
          <w:rFonts w:ascii="Times New Roman" w:eastAsia="Times New Roman" w:hAnsi="Times New Roman" w:cs="Times New Roman"/>
          <w:color w:val="000000"/>
          <w:sz w:val="20"/>
          <w:lang w:eastAsia="ru-RU"/>
        </w:rPr>
        <w:t>«Белая книга» по межкультурному диалогу «Жить вместе в равном достоинстве». – С. 13</w:t>
      </w:r>
    </w:p>
    <w:p w:rsidR="003C6D71" w:rsidRDefault="003C6D71"/>
    <w:sectPr w:rsidR="003C6D71" w:rsidSect="00455F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C6D71"/>
    <w:rsid w:val="00095567"/>
    <w:rsid w:val="002C1DEA"/>
    <w:rsid w:val="00323162"/>
    <w:rsid w:val="003C4C36"/>
    <w:rsid w:val="003C6D71"/>
    <w:rsid w:val="00455F18"/>
    <w:rsid w:val="009E6FA7"/>
    <w:rsid w:val="00C10022"/>
    <w:rsid w:val="00DB3E8F"/>
    <w:rsid w:val="00E52BF7"/>
    <w:rsid w:val="00E72D9D"/>
    <w:rsid w:val="00F16E57"/>
    <w:rsid w:val="00F513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18"/>
  </w:style>
  <w:style w:type="paragraph" w:styleId="1">
    <w:name w:val="heading 1"/>
    <w:basedOn w:val="a"/>
    <w:link w:val="10"/>
    <w:uiPriority w:val="9"/>
    <w:qFormat/>
    <w:rsid w:val="003C6D71"/>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6D71"/>
    <w:rPr>
      <w:color w:val="0000FF"/>
      <w:u w:val="single"/>
    </w:rPr>
  </w:style>
  <w:style w:type="paragraph" w:styleId="a4">
    <w:name w:val="Normal (Web)"/>
    <w:basedOn w:val="a"/>
    <w:uiPriority w:val="99"/>
    <w:semiHidden/>
    <w:unhideWhenUsed/>
    <w:rsid w:val="003C6D71"/>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3C6D71"/>
    <w:rPr>
      <w:b/>
      <w:bCs/>
    </w:rPr>
  </w:style>
  <w:style w:type="character" w:customStyle="1" w:styleId="10">
    <w:name w:val="Заголовок 1 Знак"/>
    <w:basedOn w:val="a0"/>
    <w:link w:val="1"/>
    <w:uiPriority w:val="9"/>
    <w:rsid w:val="003C6D71"/>
    <w:rPr>
      <w:rFonts w:ascii="Times New Roman" w:eastAsia="Times New Roman" w:hAnsi="Times New Roman" w:cs="Times New Roman"/>
      <w:b/>
      <w:bCs/>
      <w:kern w:val="36"/>
      <w:sz w:val="48"/>
      <w:szCs w:val="48"/>
      <w:lang w:eastAsia="ru-RU"/>
    </w:rPr>
  </w:style>
  <w:style w:type="character" w:styleId="a6">
    <w:name w:val="FollowedHyperlink"/>
    <w:basedOn w:val="a0"/>
    <w:uiPriority w:val="99"/>
    <w:semiHidden/>
    <w:unhideWhenUsed/>
    <w:rsid w:val="003C6D71"/>
    <w:rPr>
      <w:color w:val="800080" w:themeColor="followedHyperlink"/>
      <w:u w:val="single"/>
    </w:rPr>
  </w:style>
  <w:style w:type="paragraph" w:customStyle="1" w:styleId="p3">
    <w:name w:val="p3"/>
    <w:basedOn w:val="a"/>
    <w:rsid w:val="003C6D7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2">
    <w:name w:val="s2"/>
    <w:basedOn w:val="a0"/>
    <w:rsid w:val="003C6D71"/>
  </w:style>
  <w:style w:type="paragraph" w:customStyle="1" w:styleId="p5">
    <w:name w:val="p5"/>
    <w:basedOn w:val="a"/>
    <w:rsid w:val="003C6D7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6">
    <w:name w:val="p6"/>
    <w:basedOn w:val="a"/>
    <w:rsid w:val="003C6D7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3">
    <w:name w:val="s3"/>
    <w:basedOn w:val="a0"/>
    <w:rsid w:val="003C6D71"/>
  </w:style>
  <w:style w:type="paragraph" w:customStyle="1" w:styleId="p7">
    <w:name w:val="p7"/>
    <w:basedOn w:val="a"/>
    <w:rsid w:val="003C6D7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9">
    <w:name w:val="p9"/>
    <w:basedOn w:val="a"/>
    <w:rsid w:val="003C6D7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5">
    <w:name w:val="s5"/>
    <w:basedOn w:val="a0"/>
    <w:rsid w:val="003C6D71"/>
  </w:style>
  <w:style w:type="character" w:customStyle="1" w:styleId="s6">
    <w:name w:val="s6"/>
    <w:basedOn w:val="a0"/>
    <w:rsid w:val="003C6D71"/>
  </w:style>
  <w:style w:type="character" w:customStyle="1" w:styleId="s1">
    <w:name w:val="s1"/>
    <w:basedOn w:val="a0"/>
    <w:rsid w:val="003C6D71"/>
  </w:style>
  <w:style w:type="paragraph" w:customStyle="1" w:styleId="p10">
    <w:name w:val="p10"/>
    <w:basedOn w:val="a"/>
    <w:rsid w:val="003C6D7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11">
    <w:name w:val="p11"/>
    <w:basedOn w:val="a"/>
    <w:rsid w:val="003C6D7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7">
    <w:name w:val="s7"/>
    <w:basedOn w:val="a0"/>
    <w:rsid w:val="003C6D71"/>
  </w:style>
  <w:style w:type="paragraph" w:customStyle="1" w:styleId="p12">
    <w:name w:val="p12"/>
    <w:basedOn w:val="a"/>
    <w:rsid w:val="003C6D7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13">
    <w:name w:val="p13"/>
    <w:basedOn w:val="a"/>
    <w:rsid w:val="003C6D7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8">
    <w:name w:val="s8"/>
    <w:basedOn w:val="a0"/>
    <w:rsid w:val="003C6D71"/>
  </w:style>
  <w:style w:type="paragraph" w:customStyle="1" w:styleId="p14">
    <w:name w:val="p14"/>
    <w:basedOn w:val="a"/>
    <w:rsid w:val="003C6D7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9">
    <w:name w:val="s9"/>
    <w:basedOn w:val="a0"/>
    <w:rsid w:val="003C6D71"/>
  </w:style>
  <w:style w:type="character" w:customStyle="1" w:styleId="s10">
    <w:name w:val="s10"/>
    <w:basedOn w:val="a0"/>
    <w:rsid w:val="003C6D71"/>
  </w:style>
  <w:style w:type="character" w:customStyle="1" w:styleId="s11">
    <w:name w:val="s11"/>
    <w:basedOn w:val="a0"/>
    <w:rsid w:val="003C6D71"/>
  </w:style>
  <w:style w:type="character" w:customStyle="1" w:styleId="s12">
    <w:name w:val="s12"/>
    <w:basedOn w:val="a0"/>
    <w:rsid w:val="003C6D71"/>
  </w:style>
  <w:style w:type="character" w:customStyle="1" w:styleId="s13">
    <w:name w:val="s13"/>
    <w:basedOn w:val="a0"/>
    <w:rsid w:val="003C6D71"/>
  </w:style>
  <w:style w:type="character" w:customStyle="1" w:styleId="s4">
    <w:name w:val="s4"/>
    <w:basedOn w:val="a0"/>
    <w:rsid w:val="003C6D71"/>
  </w:style>
</w:styles>
</file>

<file path=word/webSettings.xml><?xml version="1.0" encoding="utf-8"?>
<w:webSettings xmlns:r="http://schemas.openxmlformats.org/officeDocument/2006/relationships" xmlns:w="http://schemas.openxmlformats.org/wordprocessingml/2006/main">
  <w:divs>
    <w:div w:id="987242857">
      <w:bodyDiv w:val="1"/>
      <w:marLeft w:val="0"/>
      <w:marRight w:val="0"/>
      <w:marTop w:val="0"/>
      <w:marBottom w:val="0"/>
      <w:divBdr>
        <w:top w:val="none" w:sz="0" w:space="0" w:color="auto"/>
        <w:left w:val="none" w:sz="0" w:space="0" w:color="auto"/>
        <w:bottom w:val="none" w:sz="0" w:space="0" w:color="auto"/>
        <w:right w:val="none" w:sz="0" w:space="0" w:color="auto"/>
      </w:divBdr>
    </w:div>
    <w:div w:id="1416976125">
      <w:bodyDiv w:val="1"/>
      <w:marLeft w:val="0"/>
      <w:marRight w:val="0"/>
      <w:marTop w:val="0"/>
      <w:marBottom w:val="0"/>
      <w:divBdr>
        <w:top w:val="none" w:sz="0" w:space="0" w:color="auto"/>
        <w:left w:val="none" w:sz="0" w:space="0" w:color="auto"/>
        <w:bottom w:val="none" w:sz="0" w:space="0" w:color="auto"/>
        <w:right w:val="none" w:sz="0" w:space="0" w:color="auto"/>
      </w:divBdr>
      <w:divsChild>
        <w:div w:id="1496068225">
          <w:marLeft w:val="0"/>
          <w:marRight w:val="0"/>
          <w:marTop w:val="0"/>
          <w:marBottom w:val="0"/>
          <w:divBdr>
            <w:top w:val="none" w:sz="0" w:space="0" w:color="auto"/>
            <w:left w:val="none" w:sz="0" w:space="0" w:color="auto"/>
            <w:bottom w:val="none" w:sz="0" w:space="0" w:color="auto"/>
            <w:right w:val="none" w:sz="0" w:space="0" w:color="auto"/>
          </w:divBdr>
        </w:div>
      </w:divsChild>
    </w:div>
    <w:div w:id="144457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nWO_r1F33ck?data=SlViTnVJX1pGMEhDeVl6SFhLc0doV1QxTFd3MUw5WU1mUElMeWlRZjNrbXM3YVdkbEE0Mzl3OTdtUXV6Q2dsb1ZCNms0U1RMclZ1RV92LUM0QVBoOHBRcm52YnpHQ1pWd1JPeTNYYnJ2VEtwWk1YNHcxNXV2QQ&amp;b64e=2&amp;sign=ee95b8c58f2472fa1e59c634588db660&amp;keyno=17" TargetMode="External"/><Relationship Id="rId3" Type="http://schemas.openxmlformats.org/officeDocument/2006/relationships/webSettings" Target="webSettings.xml"/><Relationship Id="rId7" Type="http://schemas.openxmlformats.org/officeDocument/2006/relationships/hyperlink" Target="https://clck.yandex.ru/redir/nWO_r1F33ck?data=SlViTnVJX1pGMEV4SnI2SmhPc0tPa3d0cE1yR3BXOVA2ODNBQUd4WWFLcWtxOWRSWWJQRlpOMFN3c2ltc1I3Y1VBU09zeTVQb2V1Wk9pMWgwYXpkcnMzaVR1MjdlaklTcklHdFNrSFBIOFE&amp;b64e=2&amp;sign=ca29b45170437369239de880e403dd84&amp;keyno=1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ck.yandex.ru/redir/nWO_r1F33ck?data=NnBZTWRhdFZKOHRaTENSMFc4S0VQRjlDeGIzQV9QU09ZLS1DNVpfU096V3Y1dUhHQVVFY0NWTDczM0hyQVpqdHBHNUlLOGwtWVdGNk04SkQtUUcxLWV6ZkFtc3lZbzh3Y0x4YktkRHAtRTRhTkRnb1BhaDhHTko2YkZzSVdqZTc&amp;b64e=2&amp;sign=65a396954b8c36c7623f9eb8510cf1d9&amp;keyno=17" TargetMode="External"/><Relationship Id="rId11" Type="http://schemas.openxmlformats.org/officeDocument/2006/relationships/fontTable" Target="fontTable.xml"/><Relationship Id="rId5" Type="http://schemas.openxmlformats.org/officeDocument/2006/relationships/hyperlink" Target="https://clck.yandex.ru/redir/nWO_r1F33ck?data=NnBZTWRhdFZKOHQxUjhzSWFYVGhXVmlUSExPM08zWFJYbXBuUHVCZjA2c3VGbzZwcHd5ai0zX0RYUjFOYlhRQ3JNb2s2Rmd5a25YYVBZTEpzMzFkUmpnVWMwb0NVNjdqaklsRGt5RXg4cHAwQ0FzVkFfYTJMREZKVHpxS2JrbWE3YXJ3WTdEUko0dw&amp;b64e=2&amp;sign=ebcb292f88f58bcaee45e414500dc261&amp;keyno=17" TargetMode="External"/><Relationship Id="rId10" Type="http://schemas.openxmlformats.org/officeDocument/2006/relationships/hyperlink" Target="https://clck.yandex.ru/redir/nWO_r1F33ck?data=NnBZTWRhdFZKOHQxUjhzSWFYVGhXUXBvaElfd1l6YnRCLTJGWnpRMmhzVm0tRnotb2xCcmxaanRESEUtZ3A5WlUzV0tyM1JEV1hoWlRCMDk1Y19uRnRfTmh5cktCcm1aMmVRaHQ1T0UxWnJhY0puS3h5RXo0ZmgyRHZKMlJEM0k&amp;b64e=2&amp;sign=a2352d487692dfea7f75495540ab6914&amp;keyno=17" TargetMode="External"/><Relationship Id="rId4" Type="http://schemas.openxmlformats.org/officeDocument/2006/relationships/hyperlink" Target="https://clck.yandex.ru/redir/nWO_r1F33ck?data=NnBZTWRhdFZKOHQxUjhzSWFYVGhXVEl6dnZ5bW9oYU5lMVc5a3pCZUZzTUFBcVdVanFkYVExYjRyS3gtdHNGVHhEcDJySUZqakVZQjdUc01OMWUzT2F1UDQ4NWV4U1dD&amp;b64e=2&amp;sign=947029457bb29f83332a6f005b9d8063&amp;keyno=17" TargetMode="External"/><Relationship Id="rId9" Type="http://schemas.openxmlformats.org/officeDocument/2006/relationships/hyperlink" Target="https://clck.yandex.ru/redir/nWO_r1F33ck?data=NnBZTWRhdFZKOHQxUjhzSWFYVGhXWHNHM1NlSEdRVGdfWURMcXBjYWFSRjJyM2gwMXhBVVRTM3RXYWJhNUg2NXhaRG0yR1VOVk5BR2VuWXplb3hGQm92NF9Kc09xWTZtclNjcGx2bHl0ZEk&amp;b64e=2&amp;sign=49cc4e0a641b578a37f7967d028be0cd&amp;keyno=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2397</Words>
  <Characters>13665</Characters>
  <Application>Microsoft Office Word</Application>
  <DocSecurity>0</DocSecurity>
  <Lines>113</Lines>
  <Paragraphs>32</Paragraphs>
  <ScaleCrop>false</ScaleCrop>
  <Company>Microsoft</Company>
  <LinksUpToDate>false</LinksUpToDate>
  <CharactersWithSpaces>16030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2017-07-14T05:53:00Z</dcterms:created>
  <dcterms:modified xsi:type="dcterms:W3CDTF">2017-07-14T06:01:00Z</dcterms:modified>
</cp:coreProperties>
</file>